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A81E" w14:textId="77777777" w:rsidR="0009013A" w:rsidRDefault="0000037D" w:rsidP="0009013A">
      <w:pPr>
        <w:pStyle w:val="IntenseQuote"/>
        <w:widowControl w:val="0"/>
        <w:pBdr>
          <w:top w:val="none" w:sz="0" w:space="0" w:color="auto"/>
          <w:bottom w:val="none" w:sz="0" w:space="0" w:color="auto"/>
        </w:pBdr>
        <w:ind w:left="-360" w:hanging="90"/>
        <w:rPr>
          <w:rFonts w:ascii="Trebuchet MS" w:hAnsi="Trebuchet MS"/>
          <w:b/>
          <w:i w:val="0"/>
          <w:color w:val="auto"/>
          <w:sz w:val="24"/>
          <w:szCs w:val="24"/>
          <w:u w:val="single"/>
        </w:rPr>
      </w:pPr>
      <w:r w:rsidRPr="00A45873">
        <w:rPr>
          <w:rFonts w:ascii="Trebuchet MS" w:hAnsi="Trebuchet MS"/>
          <w:b/>
          <w:i w:val="0"/>
          <w:color w:val="auto"/>
          <w:sz w:val="24"/>
          <w:szCs w:val="24"/>
          <w:u w:val="single"/>
        </w:rPr>
        <w:t xml:space="preserve">Payroll </w:t>
      </w:r>
      <w:r w:rsidR="006D6040" w:rsidRPr="00A45873">
        <w:rPr>
          <w:rFonts w:ascii="Trebuchet MS" w:hAnsi="Trebuchet MS"/>
          <w:b/>
          <w:i w:val="0"/>
          <w:color w:val="auto"/>
          <w:sz w:val="24"/>
          <w:szCs w:val="24"/>
          <w:u w:val="single"/>
        </w:rPr>
        <w:t xml:space="preserve">Department </w:t>
      </w:r>
      <w:r w:rsidRPr="00A45873">
        <w:rPr>
          <w:rFonts w:ascii="Trebuchet MS" w:hAnsi="Trebuchet MS"/>
          <w:b/>
          <w:i w:val="0"/>
          <w:color w:val="auto"/>
          <w:sz w:val="24"/>
          <w:szCs w:val="24"/>
          <w:u w:val="single"/>
        </w:rPr>
        <w:t>Time Reporting/Approval Policy</w:t>
      </w:r>
      <w:bookmarkStart w:id="0" w:name="_Hlk115695051"/>
      <w:bookmarkStart w:id="1" w:name="_Hlk115695283"/>
    </w:p>
    <w:p w14:paraId="010F8B40" w14:textId="77777777" w:rsidR="0009013A" w:rsidRPr="0009013A" w:rsidRDefault="0009013A" w:rsidP="0009013A">
      <w:pPr>
        <w:pStyle w:val="IntenseQuote"/>
        <w:widowControl w:val="0"/>
        <w:pBdr>
          <w:top w:val="none" w:sz="0" w:space="0" w:color="auto"/>
          <w:bottom w:val="none" w:sz="0" w:space="0" w:color="auto"/>
        </w:pBdr>
        <w:spacing w:before="0" w:after="0"/>
        <w:ind w:left="-360" w:hanging="90"/>
        <w:rPr>
          <w:rFonts w:ascii="Trebuchet MS" w:hAnsi="Trebuchet MS"/>
          <w:b/>
          <w:i w:val="0"/>
          <w:color w:val="auto"/>
          <w:u w:val="single"/>
        </w:rPr>
      </w:pPr>
    </w:p>
    <w:p w14:paraId="25662BEB" w14:textId="357D990A" w:rsidR="0009013A" w:rsidRPr="0009013A" w:rsidRDefault="004E4F34" w:rsidP="0009013A">
      <w:pPr>
        <w:pStyle w:val="IntenseQuote"/>
        <w:widowControl w:val="0"/>
        <w:pBdr>
          <w:top w:val="none" w:sz="0" w:space="0" w:color="auto"/>
          <w:bottom w:val="none" w:sz="0" w:space="0" w:color="auto"/>
        </w:pBdr>
        <w:spacing w:before="0" w:after="0"/>
        <w:ind w:left="-360" w:hanging="90"/>
        <w:jc w:val="left"/>
        <w:rPr>
          <w:rStyle w:val="Strong"/>
          <w:rFonts w:ascii="Trebuchet MS" w:hAnsi="Trebuchet MS" w:cs="Arial"/>
          <w:i w:val="0"/>
          <w:iCs w:val="0"/>
          <w:color w:val="1E1E1E"/>
          <w:u w:val="single"/>
        </w:rPr>
      </w:pPr>
      <w:r w:rsidRPr="004E4F34">
        <w:rPr>
          <w:rStyle w:val="Strong"/>
          <w:rFonts w:ascii="Trebuchet MS" w:hAnsi="Trebuchet MS" w:cs="Arial"/>
          <w:i w:val="0"/>
          <w:iCs w:val="0"/>
          <w:color w:val="1E1E1E"/>
        </w:rPr>
        <w:t xml:space="preserve"> </w:t>
      </w:r>
      <w:r w:rsidR="0009013A" w:rsidRPr="0009013A">
        <w:rPr>
          <w:rStyle w:val="Strong"/>
          <w:rFonts w:ascii="Trebuchet MS" w:hAnsi="Trebuchet MS" w:cs="Arial"/>
          <w:i w:val="0"/>
          <w:iCs w:val="0"/>
          <w:color w:val="1E1E1E"/>
          <w:u w:val="single"/>
        </w:rPr>
        <w:t>Policy Statement</w:t>
      </w:r>
      <w:r w:rsidR="0009013A">
        <w:rPr>
          <w:rStyle w:val="Strong"/>
          <w:rFonts w:ascii="Trebuchet MS" w:hAnsi="Trebuchet MS" w:cs="Arial"/>
          <w:i w:val="0"/>
          <w:iCs w:val="0"/>
          <w:color w:val="1E1E1E"/>
          <w:u w:val="single"/>
        </w:rPr>
        <w:t>:</w:t>
      </w:r>
    </w:p>
    <w:p w14:paraId="3C43A2DA" w14:textId="30A49890" w:rsidR="0009013A" w:rsidRPr="0009013A" w:rsidRDefault="004E4F34" w:rsidP="0009013A">
      <w:pPr>
        <w:pStyle w:val="IntenseQuote"/>
        <w:widowControl w:val="0"/>
        <w:pBdr>
          <w:top w:val="none" w:sz="0" w:space="0" w:color="auto"/>
          <w:bottom w:val="none" w:sz="0" w:space="0" w:color="auto"/>
        </w:pBdr>
        <w:spacing w:before="0" w:after="0" w:line="240" w:lineRule="auto"/>
        <w:ind w:left="-360" w:hanging="86"/>
        <w:jc w:val="left"/>
        <w:rPr>
          <w:rFonts w:ascii="Trebuchet MS" w:hAnsi="Trebuchet MS" w:cs="Arial"/>
          <w:i w:val="0"/>
          <w:iCs w:val="0"/>
          <w:color w:val="1E1E1E"/>
        </w:rPr>
      </w:pPr>
      <w:r>
        <w:rPr>
          <w:rFonts w:ascii="Trebuchet MS" w:hAnsi="Trebuchet MS" w:cs="Arial"/>
          <w:i w:val="0"/>
          <w:iCs w:val="0"/>
          <w:color w:val="1E1E1E"/>
        </w:rPr>
        <w:t xml:space="preserve"> </w:t>
      </w:r>
      <w:r w:rsidR="0009013A" w:rsidRPr="0009013A">
        <w:rPr>
          <w:rFonts w:ascii="Trebuchet MS" w:hAnsi="Trebuchet MS" w:cs="Arial"/>
          <w:i w:val="0"/>
          <w:iCs w:val="0"/>
          <w:color w:val="1E1E1E"/>
        </w:rPr>
        <w:t>This policy provides guidance to employees, and their Time Approvers regarding the</w:t>
      </w:r>
    </w:p>
    <w:p w14:paraId="2BE93696" w14:textId="34A81E71" w:rsidR="0009013A" w:rsidRDefault="004E4F34" w:rsidP="0009013A">
      <w:pPr>
        <w:pStyle w:val="IntenseQuote"/>
        <w:widowControl w:val="0"/>
        <w:pBdr>
          <w:top w:val="none" w:sz="0" w:space="0" w:color="auto"/>
          <w:bottom w:val="none" w:sz="0" w:space="0" w:color="auto"/>
        </w:pBdr>
        <w:spacing w:before="0" w:after="0" w:line="240" w:lineRule="auto"/>
        <w:ind w:left="-360" w:hanging="86"/>
        <w:jc w:val="left"/>
        <w:rPr>
          <w:rFonts w:ascii="Trebuchet MS" w:hAnsi="Trebuchet MS" w:cs="Arial"/>
          <w:i w:val="0"/>
          <w:iCs w:val="0"/>
          <w:color w:val="1E1E1E"/>
        </w:rPr>
      </w:pPr>
      <w:r>
        <w:rPr>
          <w:rFonts w:ascii="Trebuchet MS" w:hAnsi="Trebuchet MS" w:cs="Arial"/>
          <w:i w:val="0"/>
          <w:iCs w:val="0"/>
          <w:color w:val="1E1E1E"/>
        </w:rPr>
        <w:t xml:space="preserve"> </w:t>
      </w:r>
      <w:r w:rsidR="0009013A" w:rsidRPr="0009013A">
        <w:rPr>
          <w:rFonts w:ascii="Trebuchet MS" w:hAnsi="Trebuchet MS" w:cs="Arial"/>
          <w:i w:val="0"/>
          <w:iCs w:val="0"/>
          <w:color w:val="1E1E1E"/>
        </w:rPr>
        <w:t>reporting and approval of hours worked and absences.</w:t>
      </w:r>
    </w:p>
    <w:p w14:paraId="7E379F9E" w14:textId="36F379BE" w:rsidR="0009013A" w:rsidRDefault="0009013A" w:rsidP="0009013A"/>
    <w:p w14:paraId="359245EA" w14:textId="77777777" w:rsidR="0009013A" w:rsidRPr="0009013A" w:rsidRDefault="0009013A" w:rsidP="0009013A"/>
    <w:p w14:paraId="272F85B8" w14:textId="5DDE4B1B" w:rsidR="0009013A" w:rsidRPr="0009013A" w:rsidRDefault="0009013A" w:rsidP="0009013A">
      <w:pPr>
        <w:shd w:val="clear" w:color="auto" w:fill="FFFFFF"/>
        <w:tabs>
          <w:tab w:val="left" w:pos="0"/>
        </w:tabs>
        <w:ind w:hanging="360"/>
        <w:rPr>
          <w:rFonts w:ascii="Trebuchet MS" w:hAnsi="Trebuchet MS"/>
          <w:color w:val="1E1E1E"/>
          <w:sz w:val="22"/>
          <w:szCs w:val="22"/>
        </w:rPr>
      </w:pPr>
      <w:r w:rsidRPr="0009013A">
        <w:rPr>
          <w:rFonts w:ascii="Trebuchet MS" w:hAnsi="Trebuchet MS"/>
          <w:b/>
          <w:bCs/>
          <w:color w:val="1E1E1E"/>
          <w:sz w:val="22"/>
          <w:szCs w:val="22"/>
          <w:u w:val="single"/>
        </w:rPr>
        <w:t>Reason for Policy</w:t>
      </w:r>
      <w:r>
        <w:rPr>
          <w:rFonts w:ascii="Trebuchet MS" w:hAnsi="Trebuchet MS"/>
          <w:b/>
          <w:bCs/>
          <w:color w:val="1E1E1E"/>
          <w:sz w:val="22"/>
          <w:szCs w:val="22"/>
          <w:u w:val="single"/>
        </w:rPr>
        <w:t>:</w:t>
      </w:r>
    </w:p>
    <w:p w14:paraId="25016D74" w14:textId="77777777" w:rsidR="006A73F5" w:rsidRDefault="0009013A" w:rsidP="006A73F5">
      <w:pPr>
        <w:shd w:val="clear" w:color="auto" w:fill="FFFFFF"/>
        <w:tabs>
          <w:tab w:val="left" w:pos="0"/>
          <w:tab w:val="left" w:pos="8370"/>
        </w:tabs>
        <w:ind w:right="810" w:hanging="450"/>
        <w:rPr>
          <w:rFonts w:ascii="Trebuchet MS" w:hAnsi="Trebuchet MS"/>
          <w:color w:val="1E1E1E"/>
          <w:sz w:val="22"/>
          <w:szCs w:val="22"/>
        </w:rPr>
      </w:pPr>
      <w:r w:rsidRPr="0009013A">
        <w:rPr>
          <w:rFonts w:ascii="Trebuchet MS" w:hAnsi="Trebuchet MS"/>
          <w:color w:val="1E1E1E"/>
          <w:sz w:val="22"/>
          <w:szCs w:val="22"/>
        </w:rPr>
        <w:t> Timely and accurate reporting and approval of hours worked and absences taken are</w:t>
      </w:r>
    </w:p>
    <w:p w14:paraId="79FA259A" w14:textId="77777777" w:rsidR="006A73F5" w:rsidRDefault="006A73F5" w:rsidP="006A73F5">
      <w:pPr>
        <w:shd w:val="clear" w:color="auto" w:fill="FFFFFF"/>
        <w:tabs>
          <w:tab w:val="left" w:pos="0"/>
          <w:tab w:val="left" w:pos="8370"/>
        </w:tabs>
        <w:ind w:right="810" w:hanging="450"/>
        <w:rPr>
          <w:rFonts w:ascii="Trebuchet MS" w:hAnsi="Trebuchet MS"/>
          <w:color w:val="1E1E1E"/>
          <w:sz w:val="22"/>
          <w:szCs w:val="22"/>
        </w:rPr>
      </w:pPr>
      <w:r>
        <w:rPr>
          <w:rFonts w:ascii="Trebuchet MS" w:hAnsi="Trebuchet MS"/>
          <w:color w:val="1E1E1E"/>
          <w:sz w:val="22"/>
          <w:szCs w:val="22"/>
        </w:rPr>
        <w:t xml:space="preserve"> </w:t>
      </w:r>
      <w:r w:rsidRPr="0009013A">
        <w:rPr>
          <w:rFonts w:ascii="Trebuchet MS" w:hAnsi="Trebuchet MS"/>
          <w:color w:val="1E1E1E"/>
          <w:sz w:val="22"/>
          <w:szCs w:val="22"/>
        </w:rPr>
        <w:t>I</w:t>
      </w:r>
      <w:r w:rsidR="0009013A" w:rsidRPr="0009013A">
        <w:rPr>
          <w:rFonts w:ascii="Trebuchet MS" w:hAnsi="Trebuchet MS"/>
          <w:color w:val="1E1E1E"/>
          <w:sz w:val="22"/>
          <w:szCs w:val="22"/>
        </w:rPr>
        <w:t>mportant</w:t>
      </w:r>
      <w:r>
        <w:rPr>
          <w:rFonts w:ascii="Trebuchet MS" w:hAnsi="Trebuchet MS"/>
          <w:color w:val="1E1E1E"/>
          <w:sz w:val="22"/>
          <w:szCs w:val="22"/>
        </w:rPr>
        <w:t xml:space="preserve"> </w:t>
      </w:r>
      <w:r w:rsidR="0009013A" w:rsidRPr="0009013A">
        <w:rPr>
          <w:rFonts w:ascii="Trebuchet MS" w:hAnsi="Trebuchet MS"/>
          <w:color w:val="1E1E1E"/>
          <w:sz w:val="22"/>
          <w:szCs w:val="22"/>
        </w:rPr>
        <w:t xml:space="preserve"> for </w:t>
      </w:r>
      <w:r>
        <w:rPr>
          <w:rFonts w:ascii="Trebuchet MS" w:hAnsi="Trebuchet MS"/>
          <w:color w:val="1E1E1E"/>
          <w:sz w:val="22"/>
          <w:szCs w:val="22"/>
        </w:rPr>
        <w:t>many</w:t>
      </w:r>
      <w:r w:rsidR="0009013A" w:rsidRPr="0009013A">
        <w:rPr>
          <w:rFonts w:ascii="Trebuchet MS" w:hAnsi="Trebuchet MS"/>
          <w:color w:val="1E1E1E"/>
          <w:sz w:val="22"/>
          <w:szCs w:val="22"/>
        </w:rPr>
        <w:t xml:space="preserve"> reasons. </w:t>
      </w:r>
      <w:r>
        <w:rPr>
          <w:rFonts w:ascii="Trebuchet MS" w:hAnsi="Trebuchet MS"/>
          <w:color w:val="1E1E1E"/>
          <w:sz w:val="22"/>
          <w:szCs w:val="22"/>
        </w:rPr>
        <w:t xml:space="preserve">Timely and accurate reporting </w:t>
      </w:r>
      <w:r w:rsidR="0009013A" w:rsidRPr="0009013A">
        <w:rPr>
          <w:rFonts w:ascii="Trebuchet MS" w:hAnsi="Trebuchet MS"/>
          <w:color w:val="1E1E1E"/>
          <w:sz w:val="22"/>
          <w:szCs w:val="22"/>
        </w:rPr>
        <w:t xml:space="preserve"> helps to ensure that </w:t>
      </w:r>
    </w:p>
    <w:p w14:paraId="1C14B1EF" w14:textId="77777777" w:rsidR="006A73F5" w:rsidRDefault="006A73F5" w:rsidP="006A73F5">
      <w:pPr>
        <w:shd w:val="clear" w:color="auto" w:fill="FFFFFF"/>
        <w:tabs>
          <w:tab w:val="left" w:pos="0"/>
          <w:tab w:val="left" w:pos="8370"/>
        </w:tabs>
        <w:ind w:right="810" w:hanging="450"/>
        <w:rPr>
          <w:rFonts w:ascii="Trebuchet MS" w:hAnsi="Trebuchet MS"/>
          <w:color w:val="1E1E1E"/>
          <w:sz w:val="22"/>
          <w:szCs w:val="22"/>
        </w:rPr>
      </w:pPr>
      <w:r>
        <w:rPr>
          <w:rFonts w:ascii="Trebuchet MS" w:hAnsi="Trebuchet MS"/>
          <w:color w:val="1E1E1E"/>
          <w:sz w:val="22"/>
          <w:szCs w:val="22"/>
        </w:rPr>
        <w:t xml:space="preserve"> </w:t>
      </w:r>
      <w:r w:rsidR="0009013A" w:rsidRPr="0009013A">
        <w:rPr>
          <w:rFonts w:ascii="Trebuchet MS" w:hAnsi="Trebuchet MS"/>
          <w:color w:val="1E1E1E"/>
          <w:sz w:val="22"/>
          <w:szCs w:val="22"/>
        </w:rPr>
        <w:t>employees are paid the correct amount timely and in accordance with wage and hour</w:t>
      </w:r>
    </w:p>
    <w:p w14:paraId="633822D1" w14:textId="77777777" w:rsidR="006A73F5" w:rsidRDefault="006A73F5" w:rsidP="006A73F5">
      <w:pPr>
        <w:shd w:val="clear" w:color="auto" w:fill="FFFFFF"/>
        <w:tabs>
          <w:tab w:val="left" w:pos="0"/>
          <w:tab w:val="left" w:pos="8370"/>
        </w:tabs>
        <w:ind w:right="810" w:hanging="450"/>
        <w:rPr>
          <w:rFonts w:ascii="Trebuchet MS" w:hAnsi="Trebuchet MS"/>
          <w:color w:val="1E1E1E"/>
          <w:sz w:val="22"/>
          <w:szCs w:val="22"/>
        </w:rPr>
      </w:pPr>
      <w:r>
        <w:rPr>
          <w:rFonts w:ascii="Trebuchet MS" w:hAnsi="Trebuchet MS"/>
          <w:color w:val="1E1E1E"/>
          <w:sz w:val="22"/>
          <w:szCs w:val="22"/>
        </w:rPr>
        <w:t xml:space="preserve"> </w:t>
      </w:r>
      <w:r w:rsidR="0009013A" w:rsidRPr="0009013A">
        <w:rPr>
          <w:rFonts w:ascii="Trebuchet MS" w:hAnsi="Trebuchet MS"/>
          <w:color w:val="1E1E1E"/>
          <w:sz w:val="22"/>
          <w:szCs w:val="22"/>
        </w:rPr>
        <w:t xml:space="preserve">laws. If time isn’t properly entered and approved by the stated deadline, the employee </w:t>
      </w:r>
    </w:p>
    <w:p w14:paraId="3B44FC3A" w14:textId="77777777" w:rsidR="006A73F5" w:rsidRDefault="006A73F5" w:rsidP="006A73F5">
      <w:pPr>
        <w:shd w:val="clear" w:color="auto" w:fill="FFFFFF"/>
        <w:tabs>
          <w:tab w:val="left" w:pos="0"/>
          <w:tab w:val="left" w:pos="8370"/>
        </w:tabs>
        <w:ind w:right="810" w:hanging="450"/>
        <w:rPr>
          <w:rFonts w:ascii="Trebuchet MS" w:hAnsi="Trebuchet MS"/>
          <w:color w:val="1E1E1E"/>
          <w:sz w:val="22"/>
          <w:szCs w:val="22"/>
        </w:rPr>
      </w:pPr>
      <w:r>
        <w:rPr>
          <w:rFonts w:ascii="Trebuchet MS" w:hAnsi="Trebuchet MS"/>
          <w:color w:val="1E1E1E"/>
          <w:sz w:val="22"/>
          <w:szCs w:val="22"/>
        </w:rPr>
        <w:t xml:space="preserve"> </w:t>
      </w:r>
      <w:r w:rsidR="0009013A" w:rsidRPr="0009013A">
        <w:rPr>
          <w:rFonts w:ascii="Trebuchet MS" w:hAnsi="Trebuchet MS"/>
          <w:color w:val="1E1E1E"/>
          <w:sz w:val="22"/>
          <w:szCs w:val="22"/>
        </w:rPr>
        <w:t>may not receive the correct wages. Employees are inconvenienced and may suffer</w:t>
      </w:r>
    </w:p>
    <w:p w14:paraId="6A095E08" w14:textId="608D06DF" w:rsidR="0009013A" w:rsidRDefault="006A73F5" w:rsidP="006A73F5">
      <w:pPr>
        <w:shd w:val="clear" w:color="auto" w:fill="FFFFFF"/>
        <w:tabs>
          <w:tab w:val="left" w:pos="0"/>
          <w:tab w:val="left" w:pos="8370"/>
        </w:tabs>
        <w:ind w:right="810" w:hanging="450"/>
        <w:rPr>
          <w:rFonts w:ascii="Trebuchet MS" w:hAnsi="Trebuchet MS"/>
          <w:color w:val="1E1E1E"/>
          <w:sz w:val="22"/>
          <w:szCs w:val="22"/>
        </w:rPr>
      </w:pPr>
      <w:r>
        <w:rPr>
          <w:rFonts w:ascii="Trebuchet MS" w:hAnsi="Trebuchet MS"/>
          <w:color w:val="1E1E1E"/>
          <w:sz w:val="22"/>
          <w:szCs w:val="22"/>
        </w:rPr>
        <w:t xml:space="preserve"> </w:t>
      </w:r>
      <w:r w:rsidR="0009013A" w:rsidRPr="0009013A">
        <w:rPr>
          <w:rFonts w:ascii="Trebuchet MS" w:hAnsi="Trebuchet MS"/>
          <w:color w:val="1E1E1E"/>
          <w:sz w:val="22"/>
          <w:szCs w:val="22"/>
        </w:rPr>
        <w:t xml:space="preserve">financial hardship if their full paycheck is not received on time.  </w:t>
      </w:r>
    </w:p>
    <w:p w14:paraId="56F70B14" w14:textId="77777777" w:rsidR="0009013A" w:rsidRDefault="0009013A" w:rsidP="0009013A">
      <w:pPr>
        <w:shd w:val="clear" w:color="auto" w:fill="FFFFFF"/>
        <w:tabs>
          <w:tab w:val="left" w:pos="-450"/>
          <w:tab w:val="left" w:pos="90"/>
        </w:tabs>
        <w:ind w:left="-360" w:hanging="90"/>
        <w:rPr>
          <w:rFonts w:ascii="Trebuchet MS" w:hAnsi="Trebuchet MS"/>
          <w:color w:val="1E1E1E"/>
          <w:sz w:val="22"/>
          <w:szCs w:val="22"/>
        </w:rPr>
      </w:pPr>
    </w:p>
    <w:p w14:paraId="2AE5AC8F" w14:textId="77777777" w:rsidR="0009013A" w:rsidRDefault="0009013A" w:rsidP="0009013A">
      <w:pPr>
        <w:shd w:val="clear" w:color="auto" w:fill="FFFFFF"/>
        <w:tabs>
          <w:tab w:val="left" w:pos="-450"/>
          <w:tab w:val="left" w:pos="90"/>
        </w:tabs>
        <w:ind w:left="-360" w:hanging="90"/>
        <w:rPr>
          <w:rFonts w:ascii="Trebuchet MS" w:hAnsi="Trebuchet MS"/>
          <w:color w:val="1E1E1E"/>
          <w:sz w:val="22"/>
          <w:szCs w:val="22"/>
        </w:rPr>
      </w:pPr>
    </w:p>
    <w:p w14:paraId="70552D22" w14:textId="5E70DD46" w:rsidR="0009013A" w:rsidRPr="0009013A" w:rsidRDefault="0009013A" w:rsidP="0009013A">
      <w:pPr>
        <w:shd w:val="clear" w:color="auto" w:fill="FFFFFF"/>
        <w:tabs>
          <w:tab w:val="left" w:pos="-450"/>
          <w:tab w:val="left" w:pos="90"/>
        </w:tabs>
        <w:ind w:left="-360" w:hanging="90"/>
        <w:rPr>
          <w:rFonts w:ascii="Trebuchet MS" w:hAnsi="Trebuchet MS"/>
          <w:color w:val="1E1E1E"/>
          <w:sz w:val="22"/>
          <w:szCs w:val="22"/>
        </w:rPr>
      </w:pPr>
      <w:r w:rsidRPr="0009013A">
        <w:rPr>
          <w:rFonts w:ascii="Trebuchet MS" w:hAnsi="Trebuchet MS"/>
          <w:b/>
          <w:bCs/>
          <w:color w:val="auto"/>
          <w:sz w:val="22"/>
          <w:szCs w:val="22"/>
          <w:u w:val="single"/>
        </w:rPr>
        <w:t>Procedures:</w:t>
      </w:r>
    </w:p>
    <w:p w14:paraId="6754BA97" w14:textId="63B976EE" w:rsidR="0009013A" w:rsidRPr="0009013A" w:rsidRDefault="0009013A" w:rsidP="0009013A">
      <w:pPr>
        <w:pStyle w:val="IntenseQuote"/>
        <w:pBdr>
          <w:top w:val="none" w:sz="0" w:space="0" w:color="auto"/>
          <w:bottom w:val="none" w:sz="0" w:space="0" w:color="auto"/>
        </w:pBdr>
        <w:spacing w:before="0" w:after="0"/>
        <w:ind w:left="-450"/>
        <w:jc w:val="left"/>
        <w:rPr>
          <w:rFonts w:ascii="Trebuchet MS" w:hAnsi="Trebuchet MS"/>
          <w:i w:val="0"/>
          <w:iCs w:val="0"/>
          <w:color w:val="auto"/>
        </w:rPr>
      </w:pPr>
      <w:r w:rsidRPr="0009013A">
        <w:rPr>
          <w:rFonts w:ascii="Trebuchet MS" w:hAnsi="Trebuchet MS" w:cs="Arial"/>
          <w:i w:val="0"/>
          <w:iCs w:val="0"/>
          <w:color w:val="1E1E1E"/>
          <w:shd w:val="clear" w:color="auto" w:fill="FFFFFF"/>
        </w:rPr>
        <w:t>Employees who are non-exempt must report  their hours worked and absences on a weekly basis by the deadline stated in the Payroll Calendar.</w:t>
      </w:r>
      <w:r w:rsidRPr="0009013A">
        <w:rPr>
          <w:rFonts w:ascii="Trebuchet MS" w:hAnsi="Trebuchet MS"/>
          <w:i w:val="0"/>
          <w:iCs w:val="0"/>
          <w:color w:val="auto"/>
        </w:rPr>
        <w:t xml:space="preserve"> All non-exempt (hourly) employees are paid on a weekly basis. Each work week begins at 12:00 a.m. Thursday and ends at 11:59 p.m. Wednesday.  Paychecks are distributed on Wednesday, one week following the end of the pay period.</w:t>
      </w:r>
    </w:p>
    <w:p w14:paraId="3E2A7A61" w14:textId="093884E9" w:rsidR="00A45873" w:rsidRPr="0009013A" w:rsidRDefault="0009013A" w:rsidP="0009013A">
      <w:pPr>
        <w:pStyle w:val="IntenseQuote"/>
        <w:widowControl w:val="0"/>
        <w:pBdr>
          <w:top w:val="none" w:sz="0" w:space="0" w:color="auto"/>
          <w:bottom w:val="none" w:sz="0" w:space="0" w:color="auto"/>
        </w:pBdr>
        <w:ind w:left="-450" w:hanging="90"/>
        <w:jc w:val="left"/>
        <w:rPr>
          <w:rFonts w:ascii="Trebuchet MS" w:hAnsi="Trebuchet MS"/>
          <w:i w:val="0"/>
          <w:iCs w:val="0"/>
          <w:color w:val="auto"/>
        </w:rPr>
      </w:pPr>
      <w:r>
        <w:rPr>
          <w:rFonts w:ascii="Trebuchet MS" w:hAnsi="Trebuchet MS"/>
          <w:i w:val="0"/>
          <w:iCs w:val="0"/>
          <w:color w:val="auto"/>
        </w:rPr>
        <w:t xml:space="preserve"> </w:t>
      </w:r>
      <w:r w:rsidR="0000037D" w:rsidRPr="0009013A">
        <w:rPr>
          <w:rFonts w:ascii="Trebuchet MS" w:hAnsi="Trebuchet MS"/>
          <w:i w:val="0"/>
          <w:iCs w:val="0"/>
          <w:color w:val="auto"/>
        </w:rPr>
        <w:t>Employees report time data through their self-service timesheet or by use of a time clock and attest to the accuracy of that data</w:t>
      </w:r>
      <w:r w:rsidR="004D13F4" w:rsidRPr="0009013A">
        <w:rPr>
          <w:rFonts w:ascii="Trebuchet MS" w:hAnsi="Trebuchet MS"/>
          <w:i w:val="0"/>
          <w:iCs w:val="0"/>
          <w:color w:val="auto"/>
        </w:rPr>
        <w:t xml:space="preserve">. </w:t>
      </w:r>
      <w:r w:rsidR="0000037D" w:rsidRPr="006A73F5">
        <w:rPr>
          <w:rFonts w:ascii="Trebuchet MS" w:hAnsi="Trebuchet MS"/>
          <w:b/>
          <w:bCs/>
          <w:i w:val="0"/>
          <w:iCs w:val="0"/>
          <w:color w:val="auto"/>
        </w:rPr>
        <w:t>Knowingly submitting inaccurate time data is illegal under the Fair Labor Standards Act</w:t>
      </w:r>
      <w:r w:rsidR="004D13F4" w:rsidRPr="006A73F5">
        <w:rPr>
          <w:rFonts w:ascii="Trebuchet MS" w:hAnsi="Trebuchet MS"/>
          <w:b/>
          <w:bCs/>
          <w:i w:val="0"/>
          <w:iCs w:val="0"/>
          <w:color w:val="auto"/>
        </w:rPr>
        <w:t>.</w:t>
      </w:r>
      <w:r w:rsidR="004D13F4" w:rsidRPr="0009013A">
        <w:rPr>
          <w:rFonts w:ascii="Trebuchet MS" w:hAnsi="Trebuchet MS"/>
          <w:i w:val="0"/>
          <w:iCs w:val="0"/>
          <w:color w:val="auto"/>
        </w:rPr>
        <w:t xml:space="preserve"> </w:t>
      </w:r>
      <w:r w:rsidR="00CF2C67" w:rsidRPr="0009013A">
        <w:rPr>
          <w:rFonts w:ascii="Trebuchet MS" w:hAnsi="Trebuchet MS"/>
          <w:i w:val="0"/>
          <w:iCs w:val="0"/>
          <w:color w:val="auto"/>
        </w:rPr>
        <w:t xml:space="preserve"> </w:t>
      </w:r>
    </w:p>
    <w:p w14:paraId="0F18D4F3" w14:textId="77777777" w:rsidR="005876BC" w:rsidRDefault="0000037D" w:rsidP="005876BC">
      <w:pPr>
        <w:pStyle w:val="IntenseQuote"/>
        <w:widowControl w:val="0"/>
        <w:pBdr>
          <w:top w:val="none" w:sz="0" w:space="0" w:color="auto"/>
          <w:bottom w:val="none" w:sz="0" w:space="0" w:color="auto"/>
        </w:pBdr>
        <w:ind w:left="-450"/>
        <w:jc w:val="left"/>
        <w:rPr>
          <w:rFonts w:ascii="Trebuchet MS" w:hAnsi="Trebuchet MS" w:cs="Times New Roman"/>
          <w:color w:val="auto"/>
        </w:rPr>
      </w:pPr>
      <w:r w:rsidRPr="0009013A">
        <w:rPr>
          <w:rFonts w:ascii="Trebuchet MS" w:hAnsi="Trebuchet MS"/>
          <w:i w:val="0"/>
          <w:iCs w:val="0"/>
          <w:color w:val="auto"/>
        </w:rPr>
        <w:t>All non-exempt (hourly) employees report all time worked, including time worked over 40 hours, as well as leave time if applicable per week.</w:t>
      </w:r>
      <w:r w:rsidR="00CF2C67" w:rsidRPr="0009013A">
        <w:rPr>
          <w:rFonts w:ascii="Trebuchet MS" w:hAnsi="Trebuchet MS"/>
          <w:i w:val="0"/>
          <w:iCs w:val="0"/>
          <w:color w:val="auto"/>
        </w:rPr>
        <w:t xml:space="preserve">  </w:t>
      </w:r>
      <w:r w:rsidR="00A45873" w:rsidRPr="00A45873">
        <w:rPr>
          <w:rFonts w:ascii="Trebuchet MS" w:hAnsi="Trebuchet MS" w:cs="Times New Roman"/>
          <w:color w:val="auto"/>
        </w:rPr>
        <w:t>Non-exempt employees should enter the number of hours worked on a daily basis.  For example, if an employee works 8 hours, they will enter an 8 for that particular day. </w:t>
      </w:r>
      <w:r w:rsidR="00A45873" w:rsidRPr="0009013A">
        <w:rPr>
          <w:rFonts w:ascii="Trebuchet MS" w:hAnsi="Trebuchet MS" w:cs="Times New Roman"/>
          <w:color w:val="auto"/>
        </w:rPr>
        <w:t xml:space="preserve">  </w:t>
      </w:r>
      <w:bookmarkStart w:id="2" w:name="_Hlk115695918"/>
    </w:p>
    <w:p w14:paraId="2A75CF1B" w14:textId="458B6119" w:rsidR="00A45873" w:rsidRPr="00A45873" w:rsidRDefault="00A45873" w:rsidP="005876BC">
      <w:pPr>
        <w:pStyle w:val="IntenseQuote"/>
        <w:widowControl w:val="0"/>
        <w:numPr>
          <w:ilvl w:val="0"/>
          <w:numId w:val="4"/>
        </w:numPr>
        <w:pBdr>
          <w:top w:val="none" w:sz="0" w:space="0" w:color="auto"/>
          <w:bottom w:val="none" w:sz="0" w:space="0" w:color="auto"/>
        </w:pBdr>
        <w:spacing w:before="0" w:after="0" w:line="240" w:lineRule="auto"/>
        <w:jc w:val="left"/>
        <w:rPr>
          <w:rFonts w:ascii="Trebuchet MS" w:hAnsi="Trebuchet MS" w:cs="Times New Roman"/>
          <w:color w:val="auto"/>
        </w:rPr>
      </w:pPr>
      <w:r w:rsidRPr="00A45873">
        <w:rPr>
          <w:rFonts w:ascii="Trebuchet MS" w:hAnsi="Trebuchet MS" w:cs="Times New Roman"/>
          <w:color w:val="auto"/>
        </w:rPr>
        <w:t>Hours worked should be coded as '</w:t>
      </w:r>
      <w:r w:rsidRPr="00A45873">
        <w:rPr>
          <w:rFonts w:ascii="Trebuchet MS" w:hAnsi="Trebuchet MS" w:cs="Times New Roman"/>
          <w:b/>
          <w:bCs/>
          <w:color w:val="auto"/>
          <w:bdr w:val="none" w:sz="0" w:space="0" w:color="auto" w:frame="1"/>
        </w:rPr>
        <w:t>REGULAR PAY</w:t>
      </w:r>
      <w:r w:rsidRPr="00A45873">
        <w:rPr>
          <w:rFonts w:ascii="Trebuchet MS" w:hAnsi="Trebuchet MS" w:cs="Times New Roman"/>
          <w:color w:val="auto"/>
        </w:rPr>
        <w:t>'</w:t>
      </w:r>
    </w:p>
    <w:p w14:paraId="04970A6A" w14:textId="77777777" w:rsidR="00A45873" w:rsidRPr="00A45873" w:rsidRDefault="00A45873" w:rsidP="005876BC">
      <w:pPr>
        <w:numPr>
          <w:ilvl w:val="0"/>
          <w:numId w:val="4"/>
        </w:numPr>
        <w:shd w:val="clear" w:color="auto" w:fill="FFFFFF"/>
        <w:textAlignment w:val="baseline"/>
        <w:rPr>
          <w:rFonts w:ascii="Trebuchet MS" w:hAnsi="Trebuchet MS" w:cs="Times New Roman"/>
          <w:color w:val="auto"/>
          <w:sz w:val="22"/>
          <w:szCs w:val="22"/>
        </w:rPr>
      </w:pPr>
      <w:r w:rsidRPr="00A45873">
        <w:rPr>
          <w:rFonts w:ascii="Trebuchet MS" w:hAnsi="Trebuchet MS" w:cs="Times New Roman"/>
          <w:color w:val="auto"/>
          <w:sz w:val="22"/>
          <w:szCs w:val="22"/>
        </w:rPr>
        <w:t>Hours taken as vacation should be coded as '</w:t>
      </w:r>
      <w:r w:rsidRPr="00A45873">
        <w:rPr>
          <w:rFonts w:ascii="Trebuchet MS" w:hAnsi="Trebuchet MS" w:cs="Times New Roman"/>
          <w:b/>
          <w:bCs/>
          <w:color w:val="auto"/>
          <w:sz w:val="22"/>
          <w:szCs w:val="22"/>
          <w:bdr w:val="none" w:sz="0" w:space="0" w:color="auto" w:frame="1"/>
        </w:rPr>
        <w:t>VACATION</w:t>
      </w:r>
      <w:r w:rsidRPr="00A45873">
        <w:rPr>
          <w:rFonts w:ascii="Trebuchet MS" w:hAnsi="Trebuchet MS" w:cs="Times New Roman"/>
          <w:color w:val="auto"/>
          <w:sz w:val="22"/>
          <w:szCs w:val="22"/>
        </w:rPr>
        <w:t>'</w:t>
      </w:r>
    </w:p>
    <w:p w14:paraId="3177428D" w14:textId="77777777" w:rsidR="00A45873" w:rsidRPr="00A45873" w:rsidRDefault="00A45873" w:rsidP="005876BC">
      <w:pPr>
        <w:numPr>
          <w:ilvl w:val="0"/>
          <w:numId w:val="4"/>
        </w:numPr>
        <w:shd w:val="clear" w:color="auto" w:fill="FFFFFF"/>
        <w:textAlignment w:val="baseline"/>
        <w:rPr>
          <w:rFonts w:ascii="Trebuchet MS" w:hAnsi="Trebuchet MS" w:cs="Times New Roman"/>
          <w:color w:val="auto"/>
          <w:sz w:val="22"/>
          <w:szCs w:val="22"/>
        </w:rPr>
      </w:pPr>
      <w:r w:rsidRPr="00A45873">
        <w:rPr>
          <w:rFonts w:ascii="Trebuchet MS" w:hAnsi="Trebuchet MS" w:cs="Times New Roman"/>
          <w:color w:val="auto"/>
          <w:sz w:val="22"/>
          <w:szCs w:val="22"/>
        </w:rPr>
        <w:t>Hours taken as sick leave should be coded as '</w:t>
      </w:r>
      <w:r w:rsidRPr="00A45873">
        <w:rPr>
          <w:rFonts w:ascii="Trebuchet MS" w:hAnsi="Trebuchet MS" w:cs="Times New Roman"/>
          <w:b/>
          <w:bCs/>
          <w:color w:val="auto"/>
          <w:sz w:val="22"/>
          <w:szCs w:val="22"/>
          <w:bdr w:val="none" w:sz="0" w:space="0" w:color="auto" w:frame="1"/>
        </w:rPr>
        <w:t>SICK</w:t>
      </w:r>
      <w:r w:rsidRPr="00A45873">
        <w:rPr>
          <w:rFonts w:ascii="Trebuchet MS" w:hAnsi="Trebuchet MS" w:cs="Times New Roman"/>
          <w:color w:val="auto"/>
          <w:sz w:val="22"/>
          <w:szCs w:val="22"/>
        </w:rPr>
        <w:t>'*</w:t>
      </w:r>
    </w:p>
    <w:p w14:paraId="4740DDFC" w14:textId="77777777" w:rsidR="00A45873" w:rsidRPr="00A45873" w:rsidRDefault="00A45873" w:rsidP="005876BC">
      <w:pPr>
        <w:numPr>
          <w:ilvl w:val="0"/>
          <w:numId w:val="4"/>
        </w:numPr>
        <w:shd w:val="clear" w:color="auto" w:fill="FFFFFF"/>
        <w:textAlignment w:val="baseline"/>
        <w:rPr>
          <w:rFonts w:ascii="Trebuchet MS" w:hAnsi="Trebuchet MS" w:cs="Times New Roman"/>
          <w:color w:val="auto"/>
          <w:sz w:val="22"/>
          <w:szCs w:val="22"/>
        </w:rPr>
      </w:pPr>
      <w:r w:rsidRPr="00A45873">
        <w:rPr>
          <w:rFonts w:ascii="Trebuchet MS" w:hAnsi="Trebuchet MS" w:cs="Times New Roman"/>
          <w:color w:val="auto"/>
          <w:sz w:val="22"/>
          <w:szCs w:val="22"/>
        </w:rPr>
        <w:t>Hours taken as floating holiday should be coded as '</w:t>
      </w:r>
      <w:r w:rsidRPr="00A45873">
        <w:rPr>
          <w:rFonts w:ascii="Trebuchet MS" w:hAnsi="Trebuchet MS" w:cs="Times New Roman"/>
          <w:b/>
          <w:bCs/>
          <w:color w:val="auto"/>
          <w:sz w:val="22"/>
          <w:szCs w:val="22"/>
          <w:bdr w:val="none" w:sz="0" w:space="0" w:color="auto" w:frame="1"/>
        </w:rPr>
        <w:t>FLOATING HOLIDAY</w:t>
      </w:r>
      <w:r w:rsidRPr="00A45873">
        <w:rPr>
          <w:rFonts w:ascii="Trebuchet MS" w:hAnsi="Trebuchet MS" w:cs="Times New Roman"/>
          <w:color w:val="auto"/>
          <w:sz w:val="22"/>
          <w:szCs w:val="22"/>
        </w:rPr>
        <w:t>'</w:t>
      </w:r>
    </w:p>
    <w:p w14:paraId="1E90E052" w14:textId="77777777" w:rsidR="00A45873" w:rsidRPr="00A45873" w:rsidRDefault="00A45873" w:rsidP="005876BC">
      <w:pPr>
        <w:numPr>
          <w:ilvl w:val="0"/>
          <w:numId w:val="4"/>
        </w:numPr>
        <w:shd w:val="clear" w:color="auto" w:fill="FFFFFF"/>
        <w:textAlignment w:val="baseline"/>
        <w:rPr>
          <w:rFonts w:ascii="Trebuchet MS" w:hAnsi="Trebuchet MS" w:cs="Times New Roman"/>
          <w:color w:val="auto"/>
          <w:sz w:val="22"/>
          <w:szCs w:val="22"/>
        </w:rPr>
      </w:pPr>
      <w:r w:rsidRPr="00A45873">
        <w:rPr>
          <w:rFonts w:ascii="Trebuchet MS" w:hAnsi="Trebuchet MS" w:cs="Times New Roman"/>
          <w:color w:val="auto"/>
          <w:sz w:val="22"/>
          <w:szCs w:val="22"/>
        </w:rPr>
        <w:t>Hours taken for funerals should be coded as '</w:t>
      </w:r>
      <w:r w:rsidRPr="00A45873">
        <w:rPr>
          <w:rFonts w:ascii="Trebuchet MS" w:hAnsi="Trebuchet MS" w:cs="Times New Roman"/>
          <w:b/>
          <w:bCs/>
          <w:color w:val="auto"/>
          <w:sz w:val="22"/>
          <w:szCs w:val="22"/>
          <w:bdr w:val="none" w:sz="0" w:space="0" w:color="auto" w:frame="1"/>
        </w:rPr>
        <w:t>FUNERAL LEAVE</w:t>
      </w:r>
      <w:r w:rsidRPr="00A45873">
        <w:rPr>
          <w:rFonts w:ascii="Trebuchet MS" w:hAnsi="Trebuchet MS" w:cs="Times New Roman"/>
          <w:color w:val="auto"/>
          <w:sz w:val="22"/>
          <w:szCs w:val="22"/>
        </w:rPr>
        <w:t>'</w:t>
      </w:r>
    </w:p>
    <w:p w14:paraId="1185A623" w14:textId="77777777" w:rsidR="005876BC" w:rsidRPr="005876BC" w:rsidRDefault="005876BC" w:rsidP="005876BC">
      <w:pPr>
        <w:numPr>
          <w:ilvl w:val="0"/>
          <w:numId w:val="4"/>
        </w:numPr>
        <w:shd w:val="clear" w:color="auto" w:fill="FFFFFF"/>
        <w:textAlignment w:val="baseline"/>
        <w:rPr>
          <w:rFonts w:ascii="Trebuchet MS" w:hAnsi="Trebuchet MS"/>
          <w:color w:val="auto"/>
        </w:rPr>
      </w:pPr>
      <w:r w:rsidRPr="005876BC">
        <w:rPr>
          <w:rFonts w:ascii="Trebuchet MS" w:hAnsi="Trebuchet MS"/>
          <w:color w:val="auto"/>
        </w:rPr>
        <w:lastRenderedPageBreak/>
        <w:t>For employees working a 35-hour week, the first 5 hours of overtime for that week will be paid at straight time and should be coded as '</w:t>
      </w:r>
      <w:r w:rsidRPr="005876BC">
        <w:rPr>
          <w:rFonts w:ascii="Trebuchet MS" w:hAnsi="Trebuchet MS"/>
          <w:b/>
          <w:bCs/>
          <w:color w:val="auto"/>
          <w:bdr w:val="none" w:sz="0" w:space="0" w:color="auto" w:frame="1"/>
        </w:rPr>
        <w:t>REGULAR</w:t>
      </w:r>
      <w:r w:rsidRPr="005876BC">
        <w:rPr>
          <w:rFonts w:ascii="Trebuchet MS" w:hAnsi="Trebuchet MS"/>
          <w:color w:val="auto"/>
        </w:rPr>
        <w:t>'</w:t>
      </w:r>
    </w:p>
    <w:p w14:paraId="4F4350AD" w14:textId="77777777" w:rsidR="005876BC" w:rsidRPr="005876BC" w:rsidRDefault="005876BC" w:rsidP="005876BC">
      <w:pPr>
        <w:numPr>
          <w:ilvl w:val="0"/>
          <w:numId w:val="4"/>
        </w:numPr>
        <w:shd w:val="clear" w:color="auto" w:fill="FFFFFF"/>
        <w:textAlignment w:val="baseline"/>
        <w:rPr>
          <w:rFonts w:ascii="Trebuchet MS" w:hAnsi="Trebuchet MS"/>
          <w:color w:val="auto"/>
        </w:rPr>
      </w:pPr>
      <w:r w:rsidRPr="005876BC">
        <w:rPr>
          <w:rFonts w:ascii="Trebuchet MS" w:hAnsi="Trebuchet MS"/>
          <w:color w:val="auto"/>
        </w:rPr>
        <w:t>Any hours worked over 40 in a week will be paid at the overtime rate and should be coded as '</w:t>
      </w:r>
      <w:r w:rsidRPr="005876BC">
        <w:rPr>
          <w:rFonts w:ascii="Trebuchet MS" w:hAnsi="Trebuchet MS"/>
          <w:b/>
          <w:bCs/>
          <w:color w:val="auto"/>
          <w:bdr w:val="none" w:sz="0" w:space="0" w:color="auto" w:frame="1"/>
        </w:rPr>
        <w:t>REGULAR</w:t>
      </w:r>
      <w:r w:rsidRPr="005876BC">
        <w:rPr>
          <w:rFonts w:ascii="Trebuchet MS" w:hAnsi="Trebuchet MS"/>
          <w:color w:val="auto"/>
        </w:rPr>
        <w:t>'</w:t>
      </w:r>
    </w:p>
    <w:bookmarkEnd w:id="0"/>
    <w:bookmarkEnd w:id="1"/>
    <w:bookmarkEnd w:id="2"/>
    <w:p w14:paraId="7BF63734" w14:textId="19153AAE" w:rsidR="00CF2C67" w:rsidRDefault="00CF2C67" w:rsidP="004D13F4">
      <w:pPr>
        <w:pStyle w:val="IntenseQuote"/>
        <w:pBdr>
          <w:top w:val="none" w:sz="0" w:space="0" w:color="auto"/>
          <w:bottom w:val="none" w:sz="0" w:space="0" w:color="auto"/>
        </w:pBdr>
        <w:ind w:left="-360" w:hanging="90"/>
        <w:jc w:val="left"/>
        <w:rPr>
          <w:noProof/>
        </w:rPr>
      </w:pPr>
      <w:r>
        <w:rPr>
          <w:noProof/>
        </w:rPr>
        <w:drawing>
          <wp:inline distT="0" distB="0" distL="0" distR="0" wp14:anchorId="52BE1157" wp14:editId="5636D6B4">
            <wp:extent cx="5915025" cy="2638425"/>
            <wp:effectExtent l="0" t="0" r="9525" b="952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97DA0" w14:textId="13345E9C" w:rsidR="0000037D" w:rsidRPr="004E4F34" w:rsidRDefault="0030037A" w:rsidP="00A45873">
      <w:pPr>
        <w:pStyle w:val="IntenseQuote"/>
        <w:pBdr>
          <w:top w:val="none" w:sz="0" w:space="0" w:color="auto"/>
          <w:bottom w:val="none" w:sz="0" w:space="0" w:color="auto"/>
        </w:pBdr>
        <w:ind w:left="-450"/>
        <w:jc w:val="left"/>
        <w:rPr>
          <w:rFonts w:ascii="Trebuchet MS" w:hAnsi="Trebuchet MS"/>
          <w:i w:val="0"/>
          <w:iCs w:val="0"/>
          <w:color w:val="auto"/>
        </w:rPr>
      </w:pPr>
      <w:r w:rsidRPr="004E4F34">
        <w:rPr>
          <w:rStyle w:val="Strong"/>
          <w:rFonts w:ascii="Trebuchet MS" w:hAnsi="Trebuchet MS" w:cs="Arial"/>
          <w:i w:val="0"/>
          <w:iCs w:val="0"/>
          <w:color w:val="1E1E1E"/>
          <w:shd w:val="clear" w:color="auto" w:fill="FFFFFF"/>
        </w:rPr>
        <w:t>Employees (Time Reporters)</w:t>
      </w:r>
      <w:r w:rsidRPr="004E4F34">
        <w:rPr>
          <w:rFonts w:ascii="Trebuchet MS" w:hAnsi="Trebuchet MS" w:cs="Arial"/>
          <w:i w:val="0"/>
          <w:iCs w:val="0"/>
          <w:color w:val="1E1E1E"/>
          <w:shd w:val="clear" w:color="auto" w:fill="FFFFFF"/>
        </w:rPr>
        <w:t xml:space="preserve"> are responsible for reporting time worked and absences taken by the posted deadline each week. </w:t>
      </w:r>
      <w:r w:rsidR="00A45873" w:rsidRPr="004E4F34">
        <w:rPr>
          <w:rFonts w:ascii="Trebuchet MS" w:hAnsi="Trebuchet MS"/>
          <w:i w:val="0"/>
          <w:iCs w:val="0"/>
          <w:color w:val="auto"/>
        </w:rPr>
        <w:t>E</w:t>
      </w:r>
      <w:r w:rsidR="0000037D" w:rsidRPr="004E4F34">
        <w:rPr>
          <w:rFonts w:ascii="Trebuchet MS" w:hAnsi="Trebuchet MS"/>
          <w:i w:val="0"/>
          <w:iCs w:val="0"/>
          <w:color w:val="auto"/>
        </w:rPr>
        <w:t>mployees should obtain approval prior to working overtime hours</w:t>
      </w:r>
      <w:r w:rsidR="004D13F4" w:rsidRPr="004E4F34">
        <w:rPr>
          <w:rFonts w:ascii="Trebuchet MS" w:hAnsi="Trebuchet MS"/>
          <w:i w:val="0"/>
          <w:iCs w:val="0"/>
          <w:color w:val="auto"/>
        </w:rPr>
        <w:t xml:space="preserve">. </w:t>
      </w:r>
    </w:p>
    <w:p w14:paraId="0CBD4F8F" w14:textId="031F8B52" w:rsidR="0000037D" w:rsidRPr="004E4F34" w:rsidRDefault="0030037A" w:rsidP="00A45873">
      <w:pPr>
        <w:pStyle w:val="IntenseQuote"/>
        <w:pBdr>
          <w:top w:val="none" w:sz="0" w:space="0" w:color="auto"/>
          <w:bottom w:val="none" w:sz="0" w:space="0" w:color="auto"/>
        </w:pBdr>
        <w:ind w:left="-450"/>
        <w:jc w:val="left"/>
        <w:rPr>
          <w:rFonts w:ascii="Trebuchet MS" w:hAnsi="Trebuchet MS"/>
          <w:i w:val="0"/>
          <w:iCs w:val="0"/>
          <w:color w:val="auto"/>
        </w:rPr>
      </w:pPr>
      <w:r w:rsidRPr="004E4F34">
        <w:rPr>
          <w:rStyle w:val="Strong"/>
          <w:rFonts w:ascii="Trebuchet MS" w:hAnsi="Trebuchet MS" w:cs="Arial"/>
          <w:i w:val="0"/>
          <w:iCs w:val="0"/>
          <w:color w:val="1E1E1E"/>
          <w:shd w:val="clear" w:color="auto" w:fill="FFFFFF"/>
        </w:rPr>
        <w:t>Time Approvers (supervisors) </w:t>
      </w:r>
      <w:r w:rsidRPr="004E4F34">
        <w:rPr>
          <w:rFonts w:ascii="Trebuchet MS" w:hAnsi="Trebuchet MS" w:cs="Arial"/>
          <w:i w:val="0"/>
          <w:iCs w:val="0"/>
          <w:color w:val="1E1E1E"/>
          <w:shd w:val="clear" w:color="auto" w:fill="FFFFFF"/>
        </w:rPr>
        <w:t>are</w:t>
      </w:r>
      <w:r w:rsidRPr="004E4F34">
        <w:rPr>
          <w:rStyle w:val="Strong"/>
          <w:rFonts w:ascii="Trebuchet MS" w:hAnsi="Trebuchet MS" w:cs="Arial"/>
          <w:i w:val="0"/>
          <w:iCs w:val="0"/>
          <w:color w:val="1E1E1E"/>
          <w:shd w:val="clear" w:color="auto" w:fill="FFFFFF"/>
        </w:rPr>
        <w:t> </w:t>
      </w:r>
      <w:r w:rsidRPr="004E4F34">
        <w:rPr>
          <w:rFonts w:ascii="Trebuchet MS" w:hAnsi="Trebuchet MS" w:cs="Arial"/>
          <w:i w:val="0"/>
          <w:iCs w:val="0"/>
          <w:color w:val="1E1E1E"/>
          <w:shd w:val="clear" w:color="auto" w:fill="FFFFFF"/>
        </w:rPr>
        <w:t>responsible for approving employee’s time and absences by the posted deadline each week.</w:t>
      </w:r>
      <w:r w:rsidRPr="004E4F34">
        <w:rPr>
          <w:rStyle w:val="Strong"/>
          <w:rFonts w:ascii="Trebuchet MS" w:hAnsi="Trebuchet MS" w:cs="Arial"/>
          <w:i w:val="0"/>
          <w:iCs w:val="0"/>
          <w:color w:val="1E1E1E"/>
          <w:shd w:val="clear" w:color="auto" w:fill="FFFFFF"/>
        </w:rPr>
        <w:t> </w:t>
      </w:r>
      <w:r w:rsidR="0000037D" w:rsidRPr="004E4F34">
        <w:rPr>
          <w:rFonts w:ascii="Trebuchet MS" w:hAnsi="Trebuchet MS"/>
          <w:i w:val="0"/>
          <w:iCs w:val="0"/>
          <w:color w:val="auto"/>
        </w:rPr>
        <w:t>Supervisors who approve the reported time must have direct/personal knowledge of the hours worked and are responsible for edits, deletions, or corrections to ensure the time data is accurate</w:t>
      </w:r>
      <w:r w:rsidR="004D13F4" w:rsidRPr="004E4F34">
        <w:rPr>
          <w:rFonts w:ascii="Trebuchet MS" w:hAnsi="Trebuchet MS"/>
          <w:i w:val="0"/>
          <w:iCs w:val="0"/>
          <w:color w:val="auto"/>
        </w:rPr>
        <w:t xml:space="preserve">. </w:t>
      </w:r>
      <w:r w:rsidR="00E5382E" w:rsidRPr="004E4F34">
        <w:rPr>
          <w:rFonts w:ascii="Trebuchet MS" w:hAnsi="Trebuchet MS" w:cs="Arial"/>
          <w:i w:val="0"/>
          <w:iCs w:val="0"/>
          <w:color w:val="1E1E1E"/>
          <w:shd w:val="clear" w:color="auto" w:fill="FFFFFF"/>
        </w:rPr>
        <w:t>When Time Approvers approve time, they are certifying the employee did work the reported hours reported. </w:t>
      </w:r>
      <w:r w:rsidR="0000037D" w:rsidRPr="004E4F34">
        <w:rPr>
          <w:rFonts w:ascii="Trebuchet MS" w:hAnsi="Trebuchet MS"/>
          <w:i w:val="0"/>
          <w:iCs w:val="0"/>
          <w:color w:val="auto"/>
        </w:rPr>
        <w:t>Records of such should be kept by the supervisor or by the employee’s department.</w:t>
      </w:r>
    </w:p>
    <w:p w14:paraId="3D50A068" w14:textId="68B0398F" w:rsidR="0000037D" w:rsidRPr="004E4F34" w:rsidRDefault="0000037D" w:rsidP="00A45873">
      <w:pPr>
        <w:pStyle w:val="IntenseQuote"/>
        <w:pBdr>
          <w:top w:val="none" w:sz="0" w:space="0" w:color="auto"/>
          <w:bottom w:val="none" w:sz="0" w:space="0" w:color="auto"/>
        </w:pBdr>
        <w:ind w:left="-450"/>
        <w:jc w:val="left"/>
        <w:rPr>
          <w:rFonts w:ascii="Trebuchet MS" w:hAnsi="Trebuchet MS"/>
          <w:i w:val="0"/>
          <w:iCs w:val="0"/>
          <w:color w:val="auto"/>
        </w:rPr>
      </w:pPr>
      <w:r w:rsidRPr="004E4F34">
        <w:rPr>
          <w:rFonts w:ascii="Trebuchet MS" w:hAnsi="Trebuchet MS"/>
          <w:i w:val="0"/>
          <w:iCs w:val="0"/>
          <w:color w:val="auto"/>
        </w:rPr>
        <w:t>Supervisors who have employees that use time clocks are responsible for quickly correcting “missed punches” (when an employee forgets to clock in or out) within the time clock system.</w:t>
      </w:r>
    </w:p>
    <w:p w14:paraId="40C9B302" w14:textId="677EC628" w:rsidR="00CF2C67" w:rsidRPr="004E4F34" w:rsidRDefault="0000037D" w:rsidP="00A45873">
      <w:pPr>
        <w:pStyle w:val="IntenseQuote"/>
        <w:pBdr>
          <w:top w:val="none" w:sz="0" w:space="0" w:color="auto"/>
          <w:bottom w:val="none" w:sz="0" w:space="0" w:color="auto"/>
        </w:pBdr>
        <w:ind w:left="-450"/>
        <w:jc w:val="left"/>
        <w:rPr>
          <w:rFonts w:ascii="Trebuchet MS" w:hAnsi="Trebuchet MS"/>
          <w:i w:val="0"/>
          <w:iCs w:val="0"/>
          <w:color w:val="auto"/>
        </w:rPr>
      </w:pPr>
      <w:r w:rsidRPr="004E4F34">
        <w:rPr>
          <w:rFonts w:ascii="Trebuchet MS" w:hAnsi="Trebuchet MS"/>
          <w:i w:val="0"/>
          <w:iCs w:val="0"/>
          <w:color w:val="auto"/>
        </w:rPr>
        <w:t>Department and Unit administrators are responsible for monitoring reported time for employees and should act as a back-up for the supervisor in the event they are unable to perform the required time reporting and/or approval tasks.</w:t>
      </w:r>
    </w:p>
    <w:p w14:paraId="2EB78912" w14:textId="7747301A" w:rsidR="00A45873" w:rsidRPr="004E4F34" w:rsidRDefault="00A45873" w:rsidP="00A45873">
      <w:pPr>
        <w:pStyle w:val="IntenseQuote"/>
        <w:pBdr>
          <w:top w:val="none" w:sz="0" w:space="0" w:color="auto"/>
          <w:bottom w:val="none" w:sz="0" w:space="0" w:color="auto"/>
        </w:pBdr>
        <w:ind w:left="-360"/>
        <w:jc w:val="left"/>
        <w:rPr>
          <w:rFonts w:ascii="Trebuchet MS" w:hAnsi="Trebuchet MS"/>
          <w:i w:val="0"/>
          <w:iCs w:val="0"/>
          <w:color w:val="auto"/>
        </w:rPr>
      </w:pPr>
      <w:r w:rsidRPr="004E4F34">
        <w:rPr>
          <w:rFonts w:ascii="Trebuchet MS" w:hAnsi="Trebuchet MS"/>
          <w:i w:val="0"/>
          <w:iCs w:val="0"/>
          <w:color w:val="auto"/>
        </w:rPr>
        <w:lastRenderedPageBreak/>
        <w:t xml:space="preserve">Exempt employees, excluding faculty and graduate assistants, report exception time data through their self-service timesheet, such as vacation, sick, etc. </w:t>
      </w:r>
      <w:r w:rsidR="006827FE" w:rsidRPr="004E4F34">
        <w:rPr>
          <w:rFonts w:ascii="Trebuchet MS" w:hAnsi="Trebuchet MS"/>
          <w:i w:val="0"/>
          <w:iCs w:val="0"/>
          <w:color w:val="auto"/>
        </w:rPr>
        <w:t xml:space="preserve">  This time also requires approval from the direct supervisor who has knowledge of the absence. </w:t>
      </w:r>
    </w:p>
    <w:p w14:paraId="2C3282AA" w14:textId="77777777" w:rsidR="00A45873" w:rsidRPr="004E4F34" w:rsidRDefault="00A45873" w:rsidP="00A45873">
      <w:pPr>
        <w:pStyle w:val="IntenseQuote"/>
        <w:pBdr>
          <w:top w:val="none" w:sz="0" w:space="0" w:color="auto"/>
          <w:bottom w:val="none" w:sz="0" w:space="0" w:color="auto"/>
        </w:pBdr>
        <w:ind w:left="-450"/>
        <w:jc w:val="left"/>
        <w:rPr>
          <w:rFonts w:ascii="Trebuchet MS" w:hAnsi="Trebuchet MS"/>
          <w:i w:val="0"/>
          <w:iCs w:val="0"/>
          <w:color w:val="auto"/>
        </w:rPr>
      </w:pPr>
    </w:p>
    <w:p w14:paraId="43BCE48B" w14:textId="34B20339" w:rsidR="00A45873" w:rsidRPr="004E4F34" w:rsidRDefault="00A45873" w:rsidP="00A45873">
      <w:pPr>
        <w:pStyle w:val="IntenseQuote"/>
        <w:pBdr>
          <w:top w:val="none" w:sz="0" w:space="0" w:color="auto"/>
          <w:bottom w:val="none" w:sz="0" w:space="0" w:color="auto"/>
        </w:pBdr>
        <w:ind w:left="-450"/>
        <w:jc w:val="left"/>
        <w:rPr>
          <w:rFonts w:ascii="Trebuchet MS" w:hAnsi="Trebuchet MS"/>
          <w:i w:val="0"/>
          <w:iCs w:val="0"/>
          <w:color w:val="auto"/>
        </w:rPr>
      </w:pPr>
      <w:r w:rsidRPr="004E4F34">
        <w:rPr>
          <w:rFonts w:ascii="Trebuchet MS" w:hAnsi="Trebuchet MS"/>
          <w:i w:val="0"/>
          <w:iCs w:val="0"/>
          <w:color w:val="auto"/>
        </w:rPr>
        <w:t xml:space="preserve"> </w:t>
      </w:r>
    </w:p>
    <w:p w14:paraId="4D91EDAC" w14:textId="7257AE3B" w:rsidR="00CF2C67" w:rsidRPr="004E4F34" w:rsidRDefault="00CF2C67" w:rsidP="00A45873">
      <w:pPr>
        <w:spacing w:line="276" w:lineRule="auto"/>
        <w:ind w:left="-450" w:firstLine="131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8C409F7" w14:textId="03BF1E61" w:rsidR="00CF2C67" w:rsidRPr="004E4F34" w:rsidRDefault="00CF2C67" w:rsidP="00A45873">
      <w:pPr>
        <w:spacing w:line="276" w:lineRule="auto"/>
        <w:ind w:left="-450" w:firstLine="131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5FD13F4" w14:textId="68F351A1" w:rsidR="00CF2C67" w:rsidRPr="004E4F34" w:rsidRDefault="00CF2C67" w:rsidP="00A45873">
      <w:pPr>
        <w:spacing w:line="276" w:lineRule="auto"/>
        <w:ind w:left="-450" w:firstLine="131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98F6D18" w14:textId="6E59293A" w:rsidR="00CF2C67" w:rsidRPr="004E4F34" w:rsidRDefault="00CF2C67" w:rsidP="00A45873">
      <w:pPr>
        <w:spacing w:line="276" w:lineRule="auto"/>
        <w:ind w:left="-450" w:firstLine="131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D8F8B68" w14:textId="36E40001" w:rsidR="00CF2C67" w:rsidRPr="004E4F34" w:rsidRDefault="00CF2C67" w:rsidP="00A45873">
      <w:pPr>
        <w:spacing w:line="276" w:lineRule="auto"/>
        <w:ind w:left="-450" w:firstLine="131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3E0FD81" w14:textId="496A2138" w:rsidR="00CF2C67" w:rsidRPr="004E4F34" w:rsidRDefault="00CF2C67" w:rsidP="00A45873">
      <w:pPr>
        <w:spacing w:line="276" w:lineRule="auto"/>
        <w:ind w:left="-450" w:firstLine="131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78935A4" w14:textId="35DB9551" w:rsidR="00CF2C67" w:rsidRPr="004E4F34" w:rsidRDefault="00CF2C67" w:rsidP="00A45873">
      <w:pPr>
        <w:spacing w:line="276" w:lineRule="auto"/>
        <w:ind w:left="-450" w:firstLine="131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3FC1BDE" w14:textId="39C5EC84" w:rsidR="00CF2C67" w:rsidRPr="004E4F34" w:rsidRDefault="00CF2C67" w:rsidP="00A45873">
      <w:pPr>
        <w:spacing w:line="276" w:lineRule="auto"/>
        <w:ind w:left="-450" w:firstLine="131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90F47C3" w14:textId="5A40EC70" w:rsidR="00CF2C67" w:rsidRPr="004E4F34" w:rsidRDefault="00CF2C67" w:rsidP="00A45873">
      <w:pPr>
        <w:spacing w:line="276" w:lineRule="auto"/>
        <w:ind w:left="-450" w:firstLine="131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7BB7469" w14:textId="3D6D8CF4" w:rsidR="00CF2C67" w:rsidRPr="004E4F34" w:rsidRDefault="00CF2C67" w:rsidP="00A45873">
      <w:pPr>
        <w:spacing w:line="276" w:lineRule="auto"/>
        <w:ind w:left="-450" w:firstLine="1314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CF2C67" w:rsidRPr="004E4F34" w:rsidSect="004D13F4"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620" w:header="25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6221D" w14:textId="77777777" w:rsidR="008606FF" w:rsidRDefault="008606FF" w:rsidP="00E94AAC">
      <w:r>
        <w:separator/>
      </w:r>
    </w:p>
  </w:endnote>
  <w:endnote w:type="continuationSeparator" w:id="0">
    <w:p w14:paraId="2CC37E71" w14:textId="77777777" w:rsidR="008606FF" w:rsidRDefault="008606FF" w:rsidP="00E94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ermanSans-Book">
    <w:altName w:val="Cambria Math"/>
    <w:panose1 w:val="00000000000000000000"/>
    <w:charset w:val="00"/>
    <w:family w:val="auto"/>
    <w:pitch w:val="variable"/>
    <w:sig w:usb0="A000003F" w:usb1="42000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herman Sans Book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hermanSans-Bold">
    <w:altName w:val="Cambria Math"/>
    <w:panose1 w:val="00000000000000000000"/>
    <w:charset w:val="00"/>
    <w:family w:val="auto"/>
    <w:pitch w:val="variable"/>
    <w:sig w:usb0="A000003F" w:usb1="4200005B" w:usb2="00000000" w:usb3="00000000" w:csb0="00000193" w:csb1="00000000"/>
  </w:font>
  <w:font w:name="Sherman Sans Bold">
    <w:panose1 w:val="00000000000000000000"/>
    <w:charset w:val="00"/>
    <w:family w:val="modern"/>
    <w:notTrueType/>
    <w:pitch w:val="variable"/>
    <w:sig w:usb0="A000003F" w:usb1="42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9D5DC" w14:textId="77777777" w:rsidR="00B32F1A" w:rsidRDefault="00B32F1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86F5F45" wp14:editId="13A6BC3A">
              <wp:simplePos x="0" y="0"/>
              <wp:positionH relativeFrom="page">
                <wp:posOffset>3794125</wp:posOffset>
              </wp:positionH>
              <wp:positionV relativeFrom="page">
                <wp:posOffset>9211310</wp:posOffset>
              </wp:positionV>
              <wp:extent cx="2848610" cy="457200"/>
              <wp:effectExtent l="0" t="0" r="0" b="0"/>
              <wp:wrapThrough wrapText="bothSides">
                <wp:wrapPolygon edited="0">
                  <wp:start x="193" y="0"/>
                  <wp:lineTo x="193" y="20400"/>
                  <wp:lineTo x="21186" y="20400"/>
                  <wp:lineTo x="21186" y="0"/>
                  <wp:lineTo x="193" y="0"/>
                </wp:wrapPolygon>
              </wp:wrapThrough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861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9B95BB" w14:textId="77777777" w:rsidR="00B32F1A" w:rsidRPr="00545A39" w:rsidRDefault="00B32F1A" w:rsidP="00AA0DA7">
                          <w:pPr>
                            <w:pStyle w:val="Header"/>
                            <w:spacing w:line="160" w:lineRule="exact"/>
                            <w:rPr>
                              <w:color w:val="5E6568"/>
                              <w:sz w:val="16"/>
                              <w:szCs w:val="16"/>
                            </w:rPr>
                          </w:pPr>
                          <w:r w:rsidRPr="00EE4C8A">
                            <w:rPr>
                              <w:rFonts w:ascii="ShermanSans-Bold" w:hAnsi="ShermanSans-Bold"/>
                              <w:color w:val="5E6568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5E6568"/>
                              <w:sz w:val="16"/>
                              <w:szCs w:val="16"/>
                            </w:rPr>
                            <w:t xml:space="preserve"> 315 XXX XXXX   </w:t>
                          </w:r>
                          <w:r w:rsidRPr="00A70E94">
                            <w:rPr>
                              <w:rFonts w:ascii="ShermanSans-Bold" w:hAnsi="ShermanSans-Bold"/>
                              <w:color w:val="5E6568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ShermanSans-Bold" w:hAnsi="ShermanSans-Bold"/>
                              <w:color w:val="5E656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5E6568"/>
                              <w:sz w:val="16"/>
                              <w:szCs w:val="16"/>
                            </w:rPr>
                            <w:t>315 XXX XXXX   syracuse.edu</w:t>
                          </w:r>
                          <w:r>
                            <w:rPr>
                              <w:rFonts w:ascii="ShermanSans-Bold" w:hAnsi="ShermanSans-Bold"/>
                              <w:color w:val="5E6568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F5F4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98.75pt;margin-top:725.3pt;width:224.3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" filled="f" stroked="f">
              <v:textbox>
                <w:txbxContent>
                  <w:p w14:paraId="1E9B95BB" w14:textId="77777777" w:rsidR="00B32F1A" w:rsidRPr="00545A39" w:rsidRDefault="00B32F1A" w:rsidP="00AA0DA7">
                    <w:pPr>
                      <w:pStyle w:val="Header"/>
                      <w:spacing w:line="160" w:lineRule="exact"/>
                      <w:rPr>
                        <w:color w:val="5E6568"/>
                        <w:sz w:val="16"/>
                        <w:szCs w:val="16"/>
                      </w:rPr>
                    </w:pPr>
                    <w:r w:rsidRPr="00EE4C8A">
                      <w:rPr>
                        <w:rFonts w:ascii="ShermanSans-Bold" w:hAnsi="ShermanSans-Bold"/>
                        <w:color w:val="5E6568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5E6568"/>
                        <w:sz w:val="16"/>
                        <w:szCs w:val="16"/>
                      </w:rPr>
                      <w:t xml:space="preserve"> 315 XXX XXXX   </w:t>
                    </w:r>
                    <w:r w:rsidRPr="00A70E94">
                      <w:rPr>
                        <w:rFonts w:ascii="ShermanSans-Bold" w:hAnsi="ShermanSans-Bold"/>
                        <w:color w:val="5E6568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ShermanSans-Bold" w:hAnsi="ShermanSans-Bold"/>
                        <w:color w:val="5E656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5E6568"/>
                        <w:sz w:val="16"/>
                        <w:szCs w:val="16"/>
                      </w:rPr>
                      <w:t>315 XXX XXXX   syracuse.edu</w:t>
                    </w:r>
                    <w:r>
                      <w:rPr>
                        <w:rFonts w:ascii="ShermanSans-Bold" w:hAnsi="ShermanSans-Bold"/>
                        <w:color w:val="5E6568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E8FAE98" wp14:editId="6929FFE4">
              <wp:simplePos x="0" y="0"/>
              <wp:positionH relativeFrom="page">
                <wp:posOffset>826135</wp:posOffset>
              </wp:positionH>
              <wp:positionV relativeFrom="page">
                <wp:posOffset>9209405</wp:posOffset>
              </wp:positionV>
              <wp:extent cx="6252210" cy="457200"/>
              <wp:effectExtent l="0" t="0" r="0" b="0"/>
              <wp:wrapThrough wrapText="bothSides">
                <wp:wrapPolygon edited="0">
                  <wp:start x="88" y="0"/>
                  <wp:lineTo x="88" y="20400"/>
                  <wp:lineTo x="21411" y="20400"/>
                  <wp:lineTo x="21411" y="0"/>
                  <wp:lineTo x="88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221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108E1A" w14:textId="77777777" w:rsidR="00B32F1A" w:rsidRPr="00EE4C8A" w:rsidRDefault="00B32F1A" w:rsidP="00EE4C8A">
                          <w:pPr>
                            <w:pStyle w:val="SyrFooter"/>
                            <w:spacing w:after="100" w:line="160" w:lineRule="exact"/>
                            <w:rPr>
                              <w:rFonts w:ascii="ShermanSans-Bold" w:hAnsi="ShermanSans-Bold"/>
                              <w:color w:val="D63F20"/>
                              <w:sz w:val="16"/>
                              <w:szCs w:val="16"/>
                            </w:rPr>
                          </w:pPr>
                          <w:r w:rsidRPr="00EE4C8A">
                            <w:rPr>
                              <w:rFonts w:ascii="ShermanSans-Bold" w:hAnsi="ShermanSans-Bold"/>
                              <w:color w:val="D63F20"/>
                              <w:sz w:val="16"/>
                              <w:szCs w:val="16"/>
                            </w:rPr>
                            <w:t>Office of Special Events</w:t>
                          </w:r>
                        </w:p>
                        <w:p w14:paraId="14283957" w14:textId="77777777" w:rsidR="00B32F1A" w:rsidRPr="00545A39" w:rsidRDefault="00B32F1A" w:rsidP="00AA0DA7">
                          <w:pPr>
                            <w:pStyle w:val="SyrFooter"/>
                            <w:spacing w:line="160" w:lineRule="exact"/>
                            <w:rPr>
                              <w:rFonts w:ascii="ShermanSans-Book" w:hAnsi="ShermanSans-Book"/>
                              <w:color w:val="5E6568"/>
                              <w:sz w:val="16"/>
                              <w:szCs w:val="16"/>
                            </w:rPr>
                          </w:pPr>
                          <w:r w:rsidRPr="00545A39">
                            <w:rPr>
                              <w:rFonts w:ascii="ShermanSans-Book" w:hAnsi="ShermanSans-Book"/>
                              <w:color w:val="5E6568"/>
                              <w:sz w:val="16"/>
                              <w:szCs w:val="16"/>
                            </w:rPr>
                            <w:t>820 Comstock Ave., Ste. 138, Syracuse, NY 13244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8FAE98" id="Text Box 2" o:spid="_x0000_s1027" type="#_x0000_t202" style="position:absolute;margin-left:65.05pt;margin-top:725.15pt;width:492.3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" filled="f" stroked="f">
              <v:textbox>
                <w:txbxContent>
                  <w:p w14:paraId="16108E1A" w14:textId="77777777" w:rsidR="00B32F1A" w:rsidRPr="00EE4C8A" w:rsidRDefault="00B32F1A" w:rsidP="00EE4C8A">
                    <w:pPr>
                      <w:pStyle w:val="SyrFooter"/>
                      <w:spacing w:after="100" w:line="160" w:lineRule="exact"/>
                      <w:rPr>
                        <w:rFonts w:ascii="ShermanSans-Bold" w:hAnsi="ShermanSans-Bold"/>
                        <w:color w:val="D63F20"/>
                        <w:sz w:val="16"/>
                        <w:szCs w:val="16"/>
                      </w:rPr>
                    </w:pPr>
                    <w:r w:rsidRPr="00EE4C8A">
                      <w:rPr>
                        <w:rFonts w:ascii="ShermanSans-Bold" w:hAnsi="ShermanSans-Bold"/>
                        <w:color w:val="D63F20"/>
                        <w:sz w:val="16"/>
                        <w:szCs w:val="16"/>
                      </w:rPr>
                      <w:t>Office of Special Events</w:t>
                    </w:r>
                  </w:p>
                  <w:p w14:paraId="14283957" w14:textId="77777777" w:rsidR="00B32F1A" w:rsidRPr="00545A39" w:rsidRDefault="00B32F1A" w:rsidP="00AA0DA7">
                    <w:pPr>
                      <w:pStyle w:val="SyrFooter"/>
                      <w:spacing w:line="160" w:lineRule="exact"/>
                      <w:rPr>
                        <w:rFonts w:ascii="ShermanSans-Book" w:hAnsi="ShermanSans-Book"/>
                        <w:color w:val="5E6568"/>
                        <w:sz w:val="16"/>
                        <w:szCs w:val="16"/>
                      </w:rPr>
                    </w:pPr>
                    <w:r w:rsidRPr="00545A39">
                      <w:rPr>
                        <w:rFonts w:ascii="ShermanSans-Book" w:hAnsi="ShermanSans-Book"/>
                        <w:color w:val="5E6568"/>
                        <w:sz w:val="16"/>
                        <w:szCs w:val="16"/>
                      </w:rPr>
                      <w:t>820 Comstock Ave., Ste. 138, Syracuse, NY 13244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D44E3" w14:textId="77777777" w:rsidR="00273084" w:rsidRPr="00FF73CC" w:rsidRDefault="00273084" w:rsidP="00273084">
    <w:pPr>
      <w:ind w:left="720"/>
      <w:rPr>
        <w:rFonts w:ascii="Sherman Sans Bold"/>
        <w:b/>
        <w:sz w:val="20"/>
      </w:rPr>
    </w:pPr>
    <w:r>
      <w:rPr>
        <w:rFonts w:ascii="Sherman Sans Bold"/>
        <w:b/>
        <w:color w:val="EC7625"/>
        <w:sz w:val="20"/>
      </w:rPr>
      <w:t>Office of the Comptroller</w:t>
    </w:r>
    <w:r>
      <w:rPr>
        <w:rFonts w:ascii="Sherman Sans Bold"/>
        <w:b/>
        <w:color w:val="EC7625"/>
        <w:sz w:val="20"/>
      </w:rPr>
      <w:br/>
    </w:r>
    <w:r w:rsidRPr="00FF73CC">
      <w:rPr>
        <w:color w:val="1E2859"/>
        <w:sz w:val="20"/>
        <w:szCs w:val="20"/>
      </w:rPr>
      <w:t xml:space="preserve">640 Skytop </w:t>
    </w:r>
    <w:r>
      <w:rPr>
        <w:color w:val="1E2859"/>
        <w:sz w:val="20"/>
        <w:szCs w:val="20"/>
      </w:rPr>
      <w:t>Rd.</w:t>
    </w:r>
    <w:r w:rsidRPr="00FF73CC">
      <w:rPr>
        <w:color w:val="1E2859"/>
        <w:sz w:val="20"/>
        <w:szCs w:val="20"/>
      </w:rPr>
      <w:t>, RM 140 Syracuse, NY 13244</w:t>
    </w:r>
  </w:p>
  <w:p w14:paraId="1F4DBEB3" w14:textId="2100BB94" w:rsidR="00273084" w:rsidRDefault="00273084" w:rsidP="00273084">
    <w:pPr>
      <w:pStyle w:val="BodyText"/>
      <w:ind w:left="100" w:firstLine="620"/>
    </w:pPr>
  </w:p>
  <w:p w14:paraId="6A887BF9" w14:textId="77777777" w:rsidR="00273084" w:rsidRPr="00213B54" w:rsidRDefault="00273084" w:rsidP="00273084">
    <w:pPr>
      <w:pStyle w:val="Header"/>
      <w:spacing w:line="220" w:lineRule="exact"/>
      <w:rPr>
        <w:color w:val="132654"/>
        <w:sz w:val="20"/>
        <w:szCs w:val="20"/>
      </w:rPr>
    </w:pPr>
  </w:p>
  <w:p w14:paraId="042C00C9" w14:textId="77777777" w:rsidR="00B32F1A" w:rsidRDefault="00B32F1A" w:rsidP="00F73638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B21D" w14:textId="641B9FAC" w:rsidR="00B32F1A" w:rsidRDefault="007A61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ED5E567" wp14:editId="12C97263">
              <wp:simplePos x="0" y="0"/>
              <wp:positionH relativeFrom="page">
                <wp:posOffset>104775</wp:posOffset>
              </wp:positionH>
              <wp:positionV relativeFrom="page">
                <wp:posOffset>8963025</wp:posOffset>
              </wp:positionV>
              <wp:extent cx="3705860" cy="701802"/>
              <wp:effectExtent l="0" t="0" r="0" b="3175"/>
              <wp:wrapTopAndBottom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860" cy="70180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C57156" w14:textId="77777777" w:rsidR="00FF73CC" w:rsidRDefault="00FF73CC" w:rsidP="00FF73CC">
                          <w:pPr>
                            <w:rPr>
                              <w:rFonts w:ascii="Sherman Sans Bold"/>
                              <w:b/>
                              <w:color w:val="EC7625"/>
                              <w:sz w:val="20"/>
                            </w:rPr>
                          </w:pPr>
                        </w:p>
                        <w:p w14:paraId="3738664B" w14:textId="77777777" w:rsidR="00FF73CC" w:rsidRDefault="00FF73CC" w:rsidP="00FF73CC">
                          <w:pPr>
                            <w:rPr>
                              <w:rFonts w:ascii="Sherman Sans Bold"/>
                              <w:b/>
                              <w:color w:val="EC7625"/>
                              <w:sz w:val="20"/>
                            </w:rPr>
                          </w:pPr>
                        </w:p>
                        <w:p w14:paraId="7E4DFECA" w14:textId="57122ACB" w:rsidR="00FF73CC" w:rsidRPr="00FF73CC" w:rsidRDefault="00FF73CC" w:rsidP="00FF73CC">
                          <w:pPr>
                            <w:ind w:left="720"/>
                            <w:rPr>
                              <w:rFonts w:ascii="Sherman Sans Bold"/>
                              <w:b/>
                              <w:sz w:val="20"/>
                            </w:rPr>
                          </w:pPr>
                          <w:r>
                            <w:rPr>
                              <w:rFonts w:ascii="Sherman Sans Bold"/>
                              <w:b/>
                              <w:color w:val="EC7625"/>
                              <w:sz w:val="20"/>
                            </w:rPr>
                            <w:t>Office of the Comptroller</w:t>
                          </w:r>
                          <w:r>
                            <w:rPr>
                              <w:rFonts w:ascii="Sherman Sans Bold"/>
                              <w:b/>
                              <w:color w:val="EC7625"/>
                              <w:sz w:val="20"/>
                            </w:rPr>
                            <w:br/>
                          </w:r>
                          <w:r w:rsidRPr="00FF73CC">
                            <w:rPr>
                              <w:color w:val="1E2859"/>
                              <w:sz w:val="20"/>
                              <w:szCs w:val="20"/>
                            </w:rPr>
                            <w:t xml:space="preserve">640 Skytop </w:t>
                          </w:r>
                          <w:r>
                            <w:rPr>
                              <w:color w:val="1E2859"/>
                              <w:sz w:val="20"/>
                              <w:szCs w:val="20"/>
                            </w:rPr>
                            <w:t>Rd.</w:t>
                          </w:r>
                          <w:r w:rsidRPr="00FF73CC">
                            <w:rPr>
                              <w:color w:val="1E2859"/>
                              <w:sz w:val="20"/>
                              <w:szCs w:val="20"/>
                            </w:rPr>
                            <w:t>, RM 140 Syracuse, NY 13244</w:t>
                          </w:r>
                        </w:p>
                        <w:p w14:paraId="26921265" w14:textId="7183703F" w:rsidR="00B32F1A" w:rsidRPr="00213B54" w:rsidRDefault="00B32F1A" w:rsidP="009278A6">
                          <w:pPr>
                            <w:pStyle w:val="Header"/>
                            <w:spacing w:line="220" w:lineRule="exact"/>
                            <w:rPr>
                              <w:color w:val="132654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D5E56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8.25pt;margin-top:705.75pt;width:291.8pt;height:55.2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" filled="f" stroked="f">
              <v:textbox>
                <w:txbxContent>
                  <w:p w14:paraId="45C57156" w14:textId="77777777" w:rsidR="00FF73CC" w:rsidRDefault="00FF73CC" w:rsidP="00FF73CC">
                    <w:pPr>
                      <w:rPr>
                        <w:rFonts w:ascii="Sherman Sans Bold"/>
                        <w:b/>
                        <w:color w:val="EC7625"/>
                        <w:sz w:val="20"/>
                      </w:rPr>
                    </w:pPr>
                  </w:p>
                  <w:p w14:paraId="3738664B" w14:textId="77777777" w:rsidR="00FF73CC" w:rsidRDefault="00FF73CC" w:rsidP="00FF73CC">
                    <w:pPr>
                      <w:rPr>
                        <w:rFonts w:ascii="Sherman Sans Bold"/>
                        <w:b/>
                        <w:color w:val="EC7625"/>
                        <w:sz w:val="20"/>
                      </w:rPr>
                    </w:pPr>
                  </w:p>
                  <w:p w14:paraId="7E4DFECA" w14:textId="57122ACB" w:rsidR="00FF73CC" w:rsidRPr="00FF73CC" w:rsidRDefault="00FF73CC" w:rsidP="00FF73CC">
                    <w:pPr>
                      <w:ind w:left="720"/>
                      <w:rPr>
                        <w:rFonts w:ascii="Sherman Sans Bold"/>
                        <w:b/>
                        <w:sz w:val="20"/>
                      </w:rPr>
                    </w:pPr>
                    <w:r>
                      <w:rPr>
                        <w:rFonts w:ascii="Sherman Sans Bold"/>
                        <w:b/>
                        <w:color w:val="EC7625"/>
                        <w:sz w:val="20"/>
                      </w:rPr>
                      <w:t>Office of the Comptroller</w:t>
                    </w:r>
                    <w:r>
                      <w:rPr>
                        <w:rFonts w:ascii="Sherman Sans Bold"/>
                        <w:b/>
                        <w:color w:val="EC7625"/>
                        <w:sz w:val="20"/>
                      </w:rPr>
                      <w:br/>
                    </w:r>
                    <w:r w:rsidRPr="00FF73CC">
                      <w:rPr>
                        <w:color w:val="1E2859"/>
                        <w:sz w:val="20"/>
                        <w:szCs w:val="20"/>
                      </w:rPr>
                      <w:t xml:space="preserve">640 Skytop </w:t>
                    </w:r>
                    <w:r>
                      <w:rPr>
                        <w:color w:val="1E2859"/>
                        <w:sz w:val="20"/>
                        <w:szCs w:val="20"/>
                      </w:rPr>
                      <w:t>Rd.</w:t>
                    </w:r>
                    <w:r w:rsidRPr="00FF73CC">
                      <w:rPr>
                        <w:color w:val="1E2859"/>
                        <w:sz w:val="20"/>
                        <w:szCs w:val="20"/>
                      </w:rPr>
                      <w:t>, RM 140 Syracuse, NY 13244</w:t>
                    </w:r>
                  </w:p>
                  <w:p w14:paraId="26921265" w14:textId="7183703F" w:rsidR="00B32F1A" w:rsidRPr="00213B54" w:rsidRDefault="00B32F1A" w:rsidP="009278A6">
                    <w:pPr>
                      <w:pStyle w:val="Header"/>
                      <w:spacing w:line="220" w:lineRule="exact"/>
                      <w:rPr>
                        <w:color w:val="132654"/>
                        <w:sz w:val="20"/>
                        <w:szCs w:val="20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09C54" w14:textId="77777777" w:rsidR="008606FF" w:rsidRDefault="008606FF" w:rsidP="00E94AAC">
      <w:r>
        <w:separator/>
      </w:r>
    </w:p>
  </w:footnote>
  <w:footnote w:type="continuationSeparator" w:id="0">
    <w:p w14:paraId="406DC915" w14:textId="77777777" w:rsidR="008606FF" w:rsidRDefault="008606FF" w:rsidP="00E94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2E285" w14:textId="77777777" w:rsidR="009278A6" w:rsidRDefault="003123B1">
    <w:pPr>
      <w:pStyle w:val="Header"/>
    </w:pPr>
    <w:r>
      <w:rPr>
        <w:noProof/>
      </w:rPr>
      <w:drawing>
        <wp:anchor distT="914400" distB="365760" distL="114300" distR="114300" simplePos="0" relativeHeight="251687936" behindDoc="0" locked="0" layoutInCell="1" allowOverlap="1" wp14:anchorId="0B4AC5A4" wp14:editId="4E8CE910">
          <wp:simplePos x="0" y="0"/>
          <wp:positionH relativeFrom="column">
            <wp:posOffset>-461264</wp:posOffset>
          </wp:positionH>
          <wp:positionV relativeFrom="page">
            <wp:posOffset>685800</wp:posOffset>
          </wp:positionV>
          <wp:extent cx="2487168" cy="466344"/>
          <wp:effectExtent l="0" t="0" r="2540" b="3810"/>
          <wp:wrapTopAndBottom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normous-30-wide_text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7168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FA3"/>
    <w:multiLevelType w:val="hybridMultilevel"/>
    <w:tmpl w:val="6AEE890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 w15:restartNumberingAfterBreak="0">
    <w:nsid w:val="56D45C05"/>
    <w:multiLevelType w:val="multilevel"/>
    <w:tmpl w:val="039CE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2648B0"/>
    <w:multiLevelType w:val="hybridMultilevel"/>
    <w:tmpl w:val="B4966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74406"/>
    <w:multiLevelType w:val="multilevel"/>
    <w:tmpl w:val="0E52A25A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 w16cid:durableId="1449468928">
    <w:abstractNumId w:val="3"/>
  </w:num>
  <w:num w:numId="2" w16cid:durableId="860973833">
    <w:abstractNumId w:val="0"/>
  </w:num>
  <w:num w:numId="3" w16cid:durableId="191187954">
    <w:abstractNumId w:val="1"/>
  </w:num>
  <w:num w:numId="4" w16cid:durableId="193739399">
    <w:abstractNumId w:val="2"/>
  </w:num>
  <w:num w:numId="5" w16cid:durableId="102383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howStaticGuides" w:val="1"/>
  </w:docVars>
  <w:rsids>
    <w:rsidRoot w:val="008606FF"/>
    <w:rsid w:val="0000037D"/>
    <w:rsid w:val="00000BA6"/>
    <w:rsid w:val="000029C0"/>
    <w:rsid w:val="0001622B"/>
    <w:rsid w:val="00016CCD"/>
    <w:rsid w:val="00020191"/>
    <w:rsid w:val="000228B6"/>
    <w:rsid w:val="00035526"/>
    <w:rsid w:val="00056EA6"/>
    <w:rsid w:val="00056F9B"/>
    <w:rsid w:val="0005791E"/>
    <w:rsid w:val="00070F98"/>
    <w:rsid w:val="00073BAC"/>
    <w:rsid w:val="0009013A"/>
    <w:rsid w:val="000B316E"/>
    <w:rsid w:val="000B31AE"/>
    <w:rsid w:val="000B6071"/>
    <w:rsid w:val="000C0BF4"/>
    <w:rsid w:val="000D29C5"/>
    <w:rsid w:val="000D2B0A"/>
    <w:rsid w:val="000E3F5F"/>
    <w:rsid w:val="00124B57"/>
    <w:rsid w:val="0015495B"/>
    <w:rsid w:val="00172838"/>
    <w:rsid w:val="001B2903"/>
    <w:rsid w:val="001C7F6D"/>
    <w:rsid w:val="001D7339"/>
    <w:rsid w:val="001D77F6"/>
    <w:rsid w:val="001E2CCC"/>
    <w:rsid w:val="001E517B"/>
    <w:rsid w:val="001E58D4"/>
    <w:rsid w:val="001E76AE"/>
    <w:rsid w:val="001F73D7"/>
    <w:rsid w:val="00212BD7"/>
    <w:rsid w:val="00213B54"/>
    <w:rsid w:val="00216138"/>
    <w:rsid w:val="00223D68"/>
    <w:rsid w:val="002345E3"/>
    <w:rsid w:val="00250579"/>
    <w:rsid w:val="002545EF"/>
    <w:rsid w:val="00271ED1"/>
    <w:rsid w:val="00273084"/>
    <w:rsid w:val="002800CF"/>
    <w:rsid w:val="00280217"/>
    <w:rsid w:val="00295E1F"/>
    <w:rsid w:val="00296409"/>
    <w:rsid w:val="002C01A7"/>
    <w:rsid w:val="002E111E"/>
    <w:rsid w:val="002E6542"/>
    <w:rsid w:val="002F38C3"/>
    <w:rsid w:val="002F4685"/>
    <w:rsid w:val="002F5C33"/>
    <w:rsid w:val="0030037A"/>
    <w:rsid w:val="00306999"/>
    <w:rsid w:val="003123B1"/>
    <w:rsid w:val="00333555"/>
    <w:rsid w:val="0036644A"/>
    <w:rsid w:val="003930E3"/>
    <w:rsid w:val="00393487"/>
    <w:rsid w:val="0039460D"/>
    <w:rsid w:val="003B0587"/>
    <w:rsid w:val="003C1491"/>
    <w:rsid w:val="003C2CEF"/>
    <w:rsid w:val="003C7F5D"/>
    <w:rsid w:val="0042406E"/>
    <w:rsid w:val="0043355D"/>
    <w:rsid w:val="00435CDB"/>
    <w:rsid w:val="0044714F"/>
    <w:rsid w:val="0045645C"/>
    <w:rsid w:val="00460543"/>
    <w:rsid w:val="004B2415"/>
    <w:rsid w:val="004B63EC"/>
    <w:rsid w:val="004B63EF"/>
    <w:rsid w:val="004C4826"/>
    <w:rsid w:val="004C6971"/>
    <w:rsid w:val="004D13F4"/>
    <w:rsid w:val="004E0155"/>
    <w:rsid w:val="004E08D0"/>
    <w:rsid w:val="004E4938"/>
    <w:rsid w:val="004E4F34"/>
    <w:rsid w:val="00500C37"/>
    <w:rsid w:val="005201C0"/>
    <w:rsid w:val="00537B3E"/>
    <w:rsid w:val="0054317D"/>
    <w:rsid w:val="00544FD1"/>
    <w:rsid w:val="00545A39"/>
    <w:rsid w:val="005466BE"/>
    <w:rsid w:val="0055100C"/>
    <w:rsid w:val="00572D7F"/>
    <w:rsid w:val="00582A48"/>
    <w:rsid w:val="005876BC"/>
    <w:rsid w:val="00595455"/>
    <w:rsid w:val="005A0506"/>
    <w:rsid w:val="005B5EC7"/>
    <w:rsid w:val="005E120F"/>
    <w:rsid w:val="005F2C47"/>
    <w:rsid w:val="005F3493"/>
    <w:rsid w:val="00604C52"/>
    <w:rsid w:val="00627750"/>
    <w:rsid w:val="006536B3"/>
    <w:rsid w:val="00666DAC"/>
    <w:rsid w:val="0067666B"/>
    <w:rsid w:val="00681677"/>
    <w:rsid w:val="006827FE"/>
    <w:rsid w:val="00682C45"/>
    <w:rsid w:val="0068652B"/>
    <w:rsid w:val="006A73F5"/>
    <w:rsid w:val="006B5D91"/>
    <w:rsid w:val="006D6040"/>
    <w:rsid w:val="00767853"/>
    <w:rsid w:val="00785821"/>
    <w:rsid w:val="007A61D9"/>
    <w:rsid w:val="007F63FE"/>
    <w:rsid w:val="0083216F"/>
    <w:rsid w:val="00835296"/>
    <w:rsid w:val="0084108B"/>
    <w:rsid w:val="00841FB0"/>
    <w:rsid w:val="00857060"/>
    <w:rsid w:val="008606FF"/>
    <w:rsid w:val="00881B09"/>
    <w:rsid w:val="00885311"/>
    <w:rsid w:val="00885F93"/>
    <w:rsid w:val="0088652F"/>
    <w:rsid w:val="008F73D0"/>
    <w:rsid w:val="00922086"/>
    <w:rsid w:val="009278A6"/>
    <w:rsid w:val="00931448"/>
    <w:rsid w:val="0093211C"/>
    <w:rsid w:val="00934139"/>
    <w:rsid w:val="0094190B"/>
    <w:rsid w:val="00966102"/>
    <w:rsid w:val="009853C5"/>
    <w:rsid w:val="0099375F"/>
    <w:rsid w:val="009B1408"/>
    <w:rsid w:val="009C62E5"/>
    <w:rsid w:val="009D180C"/>
    <w:rsid w:val="009D29D3"/>
    <w:rsid w:val="00A07A73"/>
    <w:rsid w:val="00A330CA"/>
    <w:rsid w:val="00A45873"/>
    <w:rsid w:val="00A505C4"/>
    <w:rsid w:val="00A70E94"/>
    <w:rsid w:val="00A91E47"/>
    <w:rsid w:val="00AA0DA7"/>
    <w:rsid w:val="00AC1B8B"/>
    <w:rsid w:val="00AF3E4C"/>
    <w:rsid w:val="00B31660"/>
    <w:rsid w:val="00B32F1A"/>
    <w:rsid w:val="00B459CD"/>
    <w:rsid w:val="00BA5791"/>
    <w:rsid w:val="00BC7984"/>
    <w:rsid w:val="00BD561C"/>
    <w:rsid w:val="00BE278D"/>
    <w:rsid w:val="00C03D0E"/>
    <w:rsid w:val="00C07A90"/>
    <w:rsid w:val="00C10625"/>
    <w:rsid w:val="00C21D63"/>
    <w:rsid w:val="00C34C62"/>
    <w:rsid w:val="00C43BFB"/>
    <w:rsid w:val="00C5418D"/>
    <w:rsid w:val="00C64CEA"/>
    <w:rsid w:val="00C678EA"/>
    <w:rsid w:val="00C935EC"/>
    <w:rsid w:val="00C97CEA"/>
    <w:rsid w:val="00CC0153"/>
    <w:rsid w:val="00CD6226"/>
    <w:rsid w:val="00CE2AD2"/>
    <w:rsid w:val="00CF2C67"/>
    <w:rsid w:val="00D173A9"/>
    <w:rsid w:val="00D25601"/>
    <w:rsid w:val="00D52A61"/>
    <w:rsid w:val="00D975B9"/>
    <w:rsid w:val="00D97DC3"/>
    <w:rsid w:val="00DB2400"/>
    <w:rsid w:val="00DD1FE7"/>
    <w:rsid w:val="00DE0193"/>
    <w:rsid w:val="00DF068F"/>
    <w:rsid w:val="00DF07AF"/>
    <w:rsid w:val="00DF194E"/>
    <w:rsid w:val="00E240DA"/>
    <w:rsid w:val="00E27A6C"/>
    <w:rsid w:val="00E5382E"/>
    <w:rsid w:val="00E71991"/>
    <w:rsid w:val="00E7558F"/>
    <w:rsid w:val="00E94AAC"/>
    <w:rsid w:val="00EB452E"/>
    <w:rsid w:val="00EE4C8A"/>
    <w:rsid w:val="00F220B3"/>
    <w:rsid w:val="00F42B31"/>
    <w:rsid w:val="00F42B8B"/>
    <w:rsid w:val="00F540B2"/>
    <w:rsid w:val="00F54E06"/>
    <w:rsid w:val="00F73638"/>
    <w:rsid w:val="00FB339A"/>
    <w:rsid w:val="00FB3A19"/>
    <w:rsid w:val="00FB4837"/>
    <w:rsid w:val="00FD76C1"/>
    <w:rsid w:val="00FF5BE6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B156425"/>
  <w15:docId w15:val="{55454921-9AB0-43FC-A63A-CA74E8274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hermanSans-Book" w:eastAsia="Times New Roman" w:hAnsi="ShermanSans-Book" w:cs="Arial"/>
        <w:color w:val="272727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4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AAC"/>
    <w:rPr>
      <w:sz w:val="24"/>
      <w:szCs w:val="24"/>
    </w:rPr>
  </w:style>
  <w:style w:type="paragraph" w:styleId="Footer">
    <w:name w:val="footer"/>
    <w:basedOn w:val="Normal"/>
    <w:link w:val="FooterChar"/>
    <w:rsid w:val="00E94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4AAC"/>
    <w:rPr>
      <w:sz w:val="24"/>
      <w:szCs w:val="24"/>
    </w:rPr>
  </w:style>
  <w:style w:type="paragraph" w:styleId="BalloonText">
    <w:name w:val="Balloon Text"/>
    <w:basedOn w:val="Normal"/>
    <w:link w:val="BalloonTextChar"/>
    <w:rsid w:val="009661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6102"/>
    <w:rPr>
      <w:rFonts w:ascii="Segoe UI" w:hAnsi="Segoe UI" w:cs="Segoe UI"/>
      <w:sz w:val="18"/>
      <w:szCs w:val="18"/>
    </w:rPr>
  </w:style>
  <w:style w:type="paragraph" w:customStyle="1" w:styleId="SyrFooter">
    <w:name w:val="Syr_Footer"/>
    <w:qFormat/>
    <w:rsid w:val="00FF5BE6"/>
    <w:pPr>
      <w:spacing w:line="200" w:lineRule="exact"/>
    </w:pPr>
    <w:rPr>
      <w:rFonts w:ascii="Arial" w:eastAsiaTheme="minorEastAsia" w:hAnsi="Arial" w:cstheme="minorBidi"/>
      <w:color w:val="000000" w:themeColor="text1"/>
      <w:sz w:val="18"/>
      <w:szCs w:val="18"/>
    </w:rPr>
  </w:style>
  <w:style w:type="character" w:styleId="Hyperlink">
    <w:name w:val="Hyperlink"/>
    <w:basedOn w:val="DefaultParagraphFont"/>
    <w:rsid w:val="00FF5BE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F73CC"/>
    <w:pPr>
      <w:widowControl w:val="0"/>
      <w:autoSpaceDE w:val="0"/>
      <w:autoSpaceDN w:val="0"/>
    </w:pPr>
    <w:rPr>
      <w:rFonts w:ascii="Sherman Sans Book" w:eastAsia="Sherman Sans Book" w:hAnsi="Sherman Sans Book" w:cs="Sherman Sans Book"/>
      <w:color w:val="auto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F73CC"/>
    <w:rPr>
      <w:rFonts w:ascii="Sherman Sans Book" w:eastAsia="Sherman Sans Book" w:hAnsi="Sherman Sans Book" w:cs="Sherman Sans Book"/>
      <w:color w:val="auto"/>
      <w:sz w:val="20"/>
      <w:szCs w:val="20"/>
      <w:lang w:bidi="en-US"/>
    </w:rPr>
  </w:style>
  <w:style w:type="paragraph" w:customStyle="1" w:styleId="section1text">
    <w:name w:val="section1text"/>
    <w:basedOn w:val="Normal"/>
    <w:rsid w:val="00FB339A"/>
    <w:pPr>
      <w:spacing w:before="100" w:beforeAutospacing="1" w:after="100" w:afterAutospacing="1"/>
    </w:pPr>
    <w:rPr>
      <w:rFonts w:ascii="Times New Roman" w:hAnsi="Times New Roman" w:cs="Times New Roman"/>
      <w:color w:val="auto"/>
      <w:sz w:val="22"/>
      <w:szCs w:val="22"/>
      <w:lang w:eastAsia="ja-JP"/>
    </w:rPr>
  </w:style>
  <w:style w:type="paragraph" w:styleId="ListParagraph">
    <w:name w:val="List Paragraph"/>
    <w:aliases w:val="List Paragraph2"/>
    <w:basedOn w:val="Normal"/>
    <w:uiPriority w:val="34"/>
    <w:qFormat/>
    <w:rsid w:val="00FB339A"/>
    <w:pPr>
      <w:numPr>
        <w:numId w:val="1"/>
      </w:numPr>
      <w:tabs>
        <w:tab w:val="clear" w:pos="720"/>
        <w:tab w:val="right" w:pos="0"/>
      </w:tabs>
      <w:spacing w:after="120"/>
      <w:ind w:hanging="360"/>
    </w:pPr>
    <w:rPr>
      <w:rFonts w:ascii="Times New Roman" w:eastAsia="MS Mincho" w:hAnsi="Times New Roman" w:cs="Times New Roman"/>
      <w:color w:val="auto"/>
      <w:sz w:val="22"/>
      <w:szCs w:val="22"/>
      <w:lang w:eastAsia="ja-JP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037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037D"/>
    <w:rPr>
      <w:rFonts w:asciiTheme="minorHAnsi" w:eastAsiaTheme="minorHAnsi" w:hAnsiTheme="minorHAnsi" w:cstheme="minorBidi"/>
      <w:i/>
      <w:iCs/>
      <w:color w:val="5B9BD5" w:themeColor="accent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9013A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090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1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0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09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969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54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58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3031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18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06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9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43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04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8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4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4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962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83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38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889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086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811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184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4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6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47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2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2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8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77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365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88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36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80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293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86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90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4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7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6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900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66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42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32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18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37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62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46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4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0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79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6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2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84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8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2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75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38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52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43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01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78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2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1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4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87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16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168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34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13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664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24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5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0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32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17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9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03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7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56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59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49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0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58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61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33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94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52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9613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79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28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596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99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6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5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39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395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35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799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902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38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24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3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39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7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5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34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79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03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98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320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131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99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884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mciner\AppData\Local\Temp\syracuse-university_e-letterhead_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3235F-1D1C-0A42-92AF-4E5709E0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syracuse-university_e-letterhead_master.dotx</Template>
  <TotalTime>1</TotalTime>
  <Pages>3</Pages>
  <Words>556</Words>
  <Characters>2983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McInerney</dc:creator>
  <cp:keywords/>
  <dc:description/>
  <cp:lastModifiedBy>Joan Belle Erler</cp:lastModifiedBy>
  <cp:revision>2</cp:revision>
  <cp:lastPrinted>2022-10-03T17:47:00Z</cp:lastPrinted>
  <dcterms:created xsi:type="dcterms:W3CDTF">2022-10-03T18:52:00Z</dcterms:created>
  <dcterms:modified xsi:type="dcterms:W3CDTF">2022-10-03T18:52:00Z</dcterms:modified>
</cp:coreProperties>
</file>